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BC8A" w14:textId="6C5D6F66" w:rsidR="00DD79D2" w:rsidRDefault="00705E77" w:rsidP="001F4B0E">
      <w:pPr>
        <w:ind w:left="165"/>
        <w:jc w:val="center"/>
        <w:rPr>
          <w:b/>
          <w:color w:val="000000" w:themeColor="text1"/>
          <w:sz w:val="36"/>
          <w:szCs w:val="36"/>
        </w:rPr>
      </w:pPr>
      <w:r>
        <w:rPr>
          <w:b/>
          <w:noProof/>
          <w:color w:val="000000" w:themeColor="text1"/>
          <w:sz w:val="36"/>
          <w:szCs w:val="36"/>
        </w:rPr>
        <w:drawing>
          <wp:inline distT="0" distB="0" distL="0" distR="0" wp14:anchorId="57879B0F" wp14:editId="2FB6D0B1">
            <wp:extent cx="5596255" cy="1518920"/>
            <wp:effectExtent l="0" t="0" r="4445" b="5080"/>
            <wp:docPr id="166491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181"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596255" cy="1518920"/>
                    </a:xfrm>
                    <a:prstGeom prst="rect">
                      <a:avLst/>
                    </a:prstGeom>
                  </pic:spPr>
                </pic:pic>
              </a:graphicData>
            </a:graphic>
          </wp:inline>
        </w:drawing>
      </w:r>
    </w:p>
    <w:p w14:paraId="562C6084" w14:textId="4B0532EE" w:rsidR="003C0584" w:rsidRPr="001F4B0E" w:rsidRDefault="00767067" w:rsidP="001F4B0E">
      <w:pPr>
        <w:ind w:left="165"/>
        <w:jc w:val="center"/>
        <w:rPr>
          <w:b/>
          <w:color w:val="000000" w:themeColor="text1"/>
          <w:sz w:val="36"/>
          <w:szCs w:val="36"/>
        </w:rPr>
      </w:pPr>
      <w:r w:rsidRPr="001F4B0E">
        <w:rPr>
          <w:b/>
          <w:color w:val="000000" w:themeColor="text1"/>
          <w:sz w:val="36"/>
          <w:szCs w:val="36"/>
        </w:rPr>
        <w:t xml:space="preserve">FAQ - </w:t>
      </w:r>
      <w:r w:rsidR="004A6D56" w:rsidRPr="001F4B0E">
        <w:rPr>
          <w:b/>
          <w:color w:val="000000" w:themeColor="text1"/>
          <w:sz w:val="36"/>
          <w:szCs w:val="36"/>
        </w:rPr>
        <w:t>Instant payments and VOP</w:t>
      </w:r>
    </w:p>
    <w:p w14:paraId="562C6094" w14:textId="77777777" w:rsidR="003C0584" w:rsidRDefault="003C0584">
      <w:pPr>
        <w:pStyle w:val="BodyText"/>
        <w:spacing w:before="133"/>
        <w:ind w:left="0"/>
        <w:rPr>
          <w:i/>
        </w:rPr>
      </w:pPr>
    </w:p>
    <w:p w14:paraId="562C6095" w14:textId="4F23160C" w:rsidR="003C0584" w:rsidRPr="001F4B0E" w:rsidRDefault="001F4B0E">
      <w:pPr>
        <w:ind w:left="165"/>
        <w:rPr>
          <w:b/>
          <w:color w:val="000000" w:themeColor="text1"/>
          <w:sz w:val="28"/>
          <w:szCs w:val="28"/>
        </w:rPr>
      </w:pPr>
      <w:r w:rsidRPr="001F4B0E">
        <w:rPr>
          <w:b/>
          <w:color w:val="000000" w:themeColor="text1"/>
          <w:sz w:val="28"/>
          <w:szCs w:val="28"/>
        </w:rPr>
        <w:t>Introduction</w:t>
      </w:r>
    </w:p>
    <w:p w14:paraId="101175DF" w14:textId="77777777" w:rsidR="001F4B0E" w:rsidRDefault="001F4B0E">
      <w:pPr>
        <w:ind w:left="165"/>
        <w:rPr>
          <w:b/>
        </w:rPr>
      </w:pPr>
    </w:p>
    <w:p w14:paraId="562C6096" w14:textId="1027DAF7" w:rsidR="003C0584" w:rsidRDefault="004A6D56">
      <w:pPr>
        <w:pStyle w:val="BodyText"/>
        <w:spacing w:before="1"/>
        <w:ind w:right="112"/>
      </w:pPr>
      <w:r>
        <w:rPr>
          <w:color w:val="333A4F"/>
        </w:rPr>
        <w:t xml:space="preserve">From October 2025, </w:t>
      </w:r>
      <w:r w:rsidR="000B4782">
        <w:rPr>
          <w:color w:val="333A4F"/>
        </w:rPr>
        <w:t xml:space="preserve">Credit Unions, </w:t>
      </w:r>
      <w:r>
        <w:rPr>
          <w:color w:val="333A4F"/>
        </w:rPr>
        <w:t>banks and payment service providers in Ireland and across the eurozone are rolling</w:t>
      </w:r>
      <w:r>
        <w:rPr>
          <w:color w:val="333A4F"/>
          <w:spacing w:val="-3"/>
        </w:rPr>
        <w:t xml:space="preserve"> </w:t>
      </w:r>
      <w:r>
        <w:rPr>
          <w:color w:val="333A4F"/>
        </w:rPr>
        <w:t>out</w:t>
      </w:r>
      <w:r>
        <w:rPr>
          <w:color w:val="333A4F"/>
          <w:spacing w:val="-3"/>
        </w:rPr>
        <w:t xml:space="preserve"> </w:t>
      </w:r>
      <w:r>
        <w:rPr>
          <w:color w:val="333A4F"/>
        </w:rPr>
        <w:t>SEPA</w:t>
      </w:r>
      <w:r>
        <w:rPr>
          <w:color w:val="333A4F"/>
          <w:spacing w:val="-5"/>
        </w:rPr>
        <w:t xml:space="preserve"> </w:t>
      </w:r>
      <w:r>
        <w:rPr>
          <w:color w:val="333A4F"/>
        </w:rPr>
        <w:t>Instant</w:t>
      </w:r>
      <w:r>
        <w:rPr>
          <w:color w:val="333A4F"/>
          <w:spacing w:val="-2"/>
        </w:rPr>
        <w:t xml:space="preserve"> </w:t>
      </w:r>
      <w:r>
        <w:rPr>
          <w:color w:val="333A4F"/>
        </w:rPr>
        <w:t>payments</w:t>
      </w:r>
      <w:r>
        <w:rPr>
          <w:color w:val="333A4F"/>
          <w:spacing w:val="-4"/>
        </w:rPr>
        <w:t xml:space="preserve"> </w:t>
      </w:r>
      <w:r>
        <w:rPr>
          <w:color w:val="333A4F"/>
        </w:rPr>
        <w:t>which</w:t>
      </w:r>
      <w:r>
        <w:rPr>
          <w:color w:val="333A4F"/>
          <w:spacing w:val="-4"/>
        </w:rPr>
        <w:t xml:space="preserve"> </w:t>
      </w:r>
      <w:r>
        <w:rPr>
          <w:color w:val="333A4F"/>
        </w:rPr>
        <w:t>allows</w:t>
      </w:r>
      <w:r>
        <w:rPr>
          <w:color w:val="333A4F"/>
          <w:spacing w:val="-4"/>
        </w:rPr>
        <w:t xml:space="preserve"> </w:t>
      </w:r>
      <w:r>
        <w:rPr>
          <w:color w:val="333A4F"/>
        </w:rPr>
        <w:t>consumers</w:t>
      </w:r>
      <w:r>
        <w:rPr>
          <w:color w:val="333A4F"/>
          <w:spacing w:val="-2"/>
        </w:rPr>
        <w:t xml:space="preserve"> </w:t>
      </w:r>
      <w:r>
        <w:rPr>
          <w:color w:val="333A4F"/>
        </w:rPr>
        <w:t>and</w:t>
      </w:r>
      <w:r>
        <w:rPr>
          <w:color w:val="333A4F"/>
          <w:spacing w:val="-3"/>
        </w:rPr>
        <w:t xml:space="preserve"> </w:t>
      </w:r>
      <w:r>
        <w:rPr>
          <w:color w:val="333A4F"/>
        </w:rPr>
        <w:t>businesses</w:t>
      </w:r>
      <w:r>
        <w:rPr>
          <w:color w:val="333A4F"/>
          <w:spacing w:val="-5"/>
        </w:rPr>
        <w:t xml:space="preserve"> </w:t>
      </w:r>
      <w:r>
        <w:rPr>
          <w:color w:val="333A4F"/>
        </w:rPr>
        <w:t>to</w:t>
      </w:r>
      <w:r>
        <w:rPr>
          <w:color w:val="333A4F"/>
          <w:spacing w:val="-1"/>
        </w:rPr>
        <w:t xml:space="preserve"> </w:t>
      </w:r>
      <w:r>
        <w:rPr>
          <w:color w:val="333A4F"/>
        </w:rPr>
        <w:t>make</w:t>
      </w:r>
      <w:r>
        <w:rPr>
          <w:color w:val="333A4F"/>
          <w:spacing w:val="-2"/>
        </w:rPr>
        <w:t xml:space="preserve"> </w:t>
      </w:r>
      <w:r>
        <w:rPr>
          <w:color w:val="333A4F"/>
        </w:rPr>
        <w:t>a</w:t>
      </w:r>
      <w:r>
        <w:rPr>
          <w:color w:val="333A4F"/>
          <w:spacing w:val="-4"/>
        </w:rPr>
        <w:t xml:space="preserve"> </w:t>
      </w:r>
      <w:r>
        <w:rPr>
          <w:color w:val="333A4F"/>
        </w:rPr>
        <w:t>euro</w:t>
      </w:r>
      <w:r>
        <w:rPr>
          <w:color w:val="333A4F"/>
          <w:spacing w:val="-4"/>
        </w:rPr>
        <w:t xml:space="preserve"> </w:t>
      </w:r>
      <w:r>
        <w:rPr>
          <w:color w:val="333A4F"/>
        </w:rPr>
        <w:t>payment to a payee within 10 seconds, 24 hours a day, any day of the year.</w:t>
      </w:r>
    </w:p>
    <w:p w14:paraId="562C6097" w14:textId="5FEEE5EB" w:rsidR="003C0584" w:rsidRDefault="004A6D56">
      <w:pPr>
        <w:pStyle w:val="BodyText"/>
        <w:spacing w:before="267"/>
        <w:ind w:right="54"/>
      </w:pPr>
      <w:r>
        <w:rPr>
          <w:color w:val="333A4F"/>
        </w:rPr>
        <w:t>Alongside</w:t>
      </w:r>
      <w:r>
        <w:rPr>
          <w:color w:val="333A4F"/>
          <w:spacing w:val="-2"/>
        </w:rPr>
        <w:t xml:space="preserve"> </w:t>
      </w:r>
      <w:r>
        <w:rPr>
          <w:color w:val="333A4F"/>
        </w:rPr>
        <w:t>this,</w:t>
      </w:r>
      <w:r>
        <w:rPr>
          <w:color w:val="333A4F"/>
          <w:spacing w:val="-4"/>
        </w:rPr>
        <w:t xml:space="preserve"> </w:t>
      </w:r>
      <w:r>
        <w:rPr>
          <w:color w:val="333A4F"/>
        </w:rPr>
        <w:t>a</w:t>
      </w:r>
      <w:r>
        <w:rPr>
          <w:color w:val="333A4F"/>
          <w:spacing w:val="-2"/>
        </w:rPr>
        <w:t xml:space="preserve"> </w:t>
      </w:r>
      <w:r>
        <w:rPr>
          <w:color w:val="333A4F"/>
        </w:rPr>
        <w:t>new</w:t>
      </w:r>
      <w:r>
        <w:rPr>
          <w:color w:val="333A4F"/>
          <w:spacing w:val="-1"/>
        </w:rPr>
        <w:t xml:space="preserve"> </w:t>
      </w:r>
      <w:r>
        <w:rPr>
          <w:color w:val="333A4F"/>
        </w:rPr>
        <w:t>Verification</w:t>
      </w:r>
      <w:r>
        <w:rPr>
          <w:color w:val="333A4F"/>
          <w:spacing w:val="-5"/>
        </w:rPr>
        <w:t xml:space="preserve"> </w:t>
      </w:r>
      <w:r>
        <w:rPr>
          <w:color w:val="333A4F"/>
        </w:rPr>
        <w:t>of</w:t>
      </w:r>
      <w:r>
        <w:rPr>
          <w:color w:val="333A4F"/>
          <w:spacing w:val="-4"/>
        </w:rPr>
        <w:t xml:space="preserve"> </w:t>
      </w:r>
      <w:r>
        <w:rPr>
          <w:color w:val="333A4F"/>
        </w:rPr>
        <w:t>Payee</w:t>
      </w:r>
      <w:r>
        <w:rPr>
          <w:color w:val="333A4F"/>
          <w:spacing w:val="-2"/>
        </w:rPr>
        <w:t xml:space="preserve"> </w:t>
      </w:r>
      <w:r>
        <w:rPr>
          <w:color w:val="333A4F"/>
        </w:rPr>
        <w:t>service,</w:t>
      </w:r>
      <w:r>
        <w:rPr>
          <w:color w:val="333A4F"/>
          <w:spacing w:val="-4"/>
        </w:rPr>
        <w:t xml:space="preserve"> </w:t>
      </w:r>
      <w:r>
        <w:rPr>
          <w:color w:val="333A4F"/>
        </w:rPr>
        <w:t>known</w:t>
      </w:r>
      <w:r>
        <w:rPr>
          <w:color w:val="333A4F"/>
          <w:spacing w:val="-2"/>
        </w:rPr>
        <w:t xml:space="preserve"> </w:t>
      </w:r>
      <w:r>
        <w:rPr>
          <w:color w:val="333A4F"/>
        </w:rPr>
        <w:t>as</w:t>
      </w:r>
      <w:r>
        <w:rPr>
          <w:color w:val="333A4F"/>
          <w:spacing w:val="-5"/>
        </w:rPr>
        <w:t xml:space="preserve"> </w:t>
      </w:r>
      <w:r>
        <w:rPr>
          <w:color w:val="333A4F"/>
        </w:rPr>
        <w:t>VOP,</w:t>
      </w:r>
      <w:r>
        <w:rPr>
          <w:color w:val="333A4F"/>
          <w:spacing w:val="-4"/>
        </w:rPr>
        <w:t xml:space="preserve"> </w:t>
      </w:r>
      <w:r>
        <w:rPr>
          <w:color w:val="333A4F"/>
        </w:rPr>
        <w:t>will</w:t>
      </w:r>
      <w:r>
        <w:rPr>
          <w:color w:val="333A4F"/>
          <w:spacing w:val="-2"/>
        </w:rPr>
        <w:t xml:space="preserve"> </w:t>
      </w:r>
      <w:r>
        <w:rPr>
          <w:color w:val="333A4F"/>
        </w:rPr>
        <w:t>also</w:t>
      </w:r>
      <w:r>
        <w:rPr>
          <w:color w:val="333A4F"/>
          <w:spacing w:val="-1"/>
        </w:rPr>
        <w:t xml:space="preserve"> </w:t>
      </w:r>
      <w:r>
        <w:rPr>
          <w:color w:val="333A4F"/>
        </w:rPr>
        <w:t>be</w:t>
      </w:r>
      <w:r>
        <w:rPr>
          <w:color w:val="333A4F"/>
          <w:spacing w:val="-2"/>
        </w:rPr>
        <w:t xml:space="preserve"> </w:t>
      </w:r>
      <w:r>
        <w:rPr>
          <w:color w:val="333A4F"/>
        </w:rPr>
        <w:t>rolled</w:t>
      </w:r>
      <w:r>
        <w:rPr>
          <w:color w:val="333A4F"/>
          <w:spacing w:val="-3"/>
        </w:rPr>
        <w:t xml:space="preserve"> </w:t>
      </w:r>
      <w:r>
        <w:rPr>
          <w:color w:val="333A4F"/>
        </w:rPr>
        <w:t>out</w:t>
      </w:r>
      <w:r>
        <w:rPr>
          <w:color w:val="333A4F"/>
          <w:spacing w:val="-4"/>
        </w:rPr>
        <w:t xml:space="preserve"> </w:t>
      </w:r>
      <w:r>
        <w:rPr>
          <w:color w:val="333A4F"/>
        </w:rPr>
        <w:t>for</w:t>
      </w:r>
      <w:r>
        <w:rPr>
          <w:color w:val="333A4F"/>
          <w:spacing w:val="-5"/>
        </w:rPr>
        <w:t xml:space="preserve"> </w:t>
      </w:r>
      <w:r>
        <w:rPr>
          <w:color w:val="333A4F"/>
        </w:rPr>
        <w:t>all</w:t>
      </w:r>
      <w:r>
        <w:rPr>
          <w:color w:val="333A4F"/>
          <w:spacing w:val="-2"/>
        </w:rPr>
        <w:t xml:space="preserve"> </w:t>
      </w:r>
      <w:r>
        <w:rPr>
          <w:color w:val="333A4F"/>
        </w:rPr>
        <w:t xml:space="preserve">SEPA payments. VOP works by checking the </w:t>
      </w:r>
      <w:r w:rsidR="00FE4F01">
        <w:rPr>
          <w:color w:val="333A4F"/>
        </w:rPr>
        <w:t>payee’s</w:t>
      </w:r>
      <w:r>
        <w:rPr>
          <w:color w:val="333A4F"/>
        </w:rPr>
        <w:t xml:space="preserve"> name entered for a payment against the name</w:t>
      </w:r>
    </w:p>
    <w:p w14:paraId="562C6098" w14:textId="2CD8EA97" w:rsidR="003C0584" w:rsidRDefault="004A6D56">
      <w:pPr>
        <w:pStyle w:val="BodyText"/>
        <w:spacing w:before="1"/>
      </w:pPr>
      <w:r>
        <w:rPr>
          <w:color w:val="333A4F"/>
        </w:rPr>
        <w:t>associated</w:t>
      </w:r>
      <w:r>
        <w:rPr>
          <w:color w:val="333A4F"/>
          <w:spacing w:val="-5"/>
        </w:rPr>
        <w:t xml:space="preserve"> </w:t>
      </w:r>
      <w:r>
        <w:rPr>
          <w:color w:val="333A4F"/>
        </w:rPr>
        <w:t>with</w:t>
      </w:r>
      <w:r>
        <w:rPr>
          <w:color w:val="333A4F"/>
          <w:spacing w:val="-2"/>
        </w:rPr>
        <w:t xml:space="preserve"> </w:t>
      </w:r>
      <w:r>
        <w:rPr>
          <w:color w:val="333A4F"/>
        </w:rPr>
        <w:t>recipient’s</w:t>
      </w:r>
      <w:r>
        <w:rPr>
          <w:color w:val="333A4F"/>
          <w:spacing w:val="-4"/>
        </w:rPr>
        <w:t xml:space="preserve"> </w:t>
      </w:r>
      <w:r>
        <w:rPr>
          <w:color w:val="333A4F"/>
        </w:rPr>
        <w:t>account.</w:t>
      </w:r>
      <w:r>
        <w:rPr>
          <w:color w:val="333A4F"/>
          <w:spacing w:val="-4"/>
        </w:rPr>
        <w:t xml:space="preserve"> </w:t>
      </w:r>
      <w:r>
        <w:rPr>
          <w:color w:val="333A4F"/>
        </w:rPr>
        <w:t>This</w:t>
      </w:r>
      <w:r>
        <w:rPr>
          <w:color w:val="333A4F"/>
          <w:spacing w:val="-2"/>
        </w:rPr>
        <w:t xml:space="preserve"> </w:t>
      </w:r>
      <w:r>
        <w:rPr>
          <w:color w:val="333A4F"/>
        </w:rPr>
        <w:t>will help</w:t>
      </w:r>
      <w:r>
        <w:rPr>
          <w:color w:val="333A4F"/>
          <w:spacing w:val="-3"/>
        </w:rPr>
        <w:t xml:space="preserve"> </w:t>
      </w:r>
      <w:r w:rsidR="008715C0">
        <w:rPr>
          <w:color w:val="333A4F"/>
        </w:rPr>
        <w:t>our Credit Union members</w:t>
      </w:r>
      <w:r>
        <w:rPr>
          <w:color w:val="333A4F"/>
          <w:spacing w:val="-4"/>
        </w:rPr>
        <w:t xml:space="preserve"> </w:t>
      </w:r>
      <w:r>
        <w:rPr>
          <w:color w:val="333A4F"/>
        </w:rPr>
        <w:t>ensure</w:t>
      </w:r>
      <w:r>
        <w:rPr>
          <w:color w:val="333A4F"/>
          <w:spacing w:val="-2"/>
        </w:rPr>
        <w:t xml:space="preserve"> </w:t>
      </w:r>
      <w:r>
        <w:rPr>
          <w:color w:val="333A4F"/>
        </w:rPr>
        <w:t>that</w:t>
      </w:r>
      <w:r>
        <w:rPr>
          <w:color w:val="333A4F"/>
          <w:spacing w:val="-2"/>
        </w:rPr>
        <w:t xml:space="preserve"> </w:t>
      </w:r>
      <w:r>
        <w:rPr>
          <w:color w:val="333A4F"/>
        </w:rPr>
        <w:t>their</w:t>
      </w:r>
      <w:r>
        <w:rPr>
          <w:color w:val="333A4F"/>
          <w:spacing w:val="-5"/>
        </w:rPr>
        <w:t xml:space="preserve"> </w:t>
      </w:r>
      <w:r>
        <w:rPr>
          <w:color w:val="333A4F"/>
        </w:rPr>
        <w:t>payments</w:t>
      </w:r>
      <w:r>
        <w:rPr>
          <w:color w:val="333A4F"/>
          <w:spacing w:val="-2"/>
        </w:rPr>
        <w:t xml:space="preserve"> </w:t>
      </w:r>
      <w:r w:rsidR="00FE4F01">
        <w:rPr>
          <w:color w:val="333A4F"/>
        </w:rPr>
        <w:t>go</w:t>
      </w:r>
      <w:r>
        <w:rPr>
          <w:color w:val="333A4F"/>
          <w:spacing w:val="-3"/>
        </w:rPr>
        <w:t xml:space="preserve"> </w:t>
      </w:r>
      <w:r>
        <w:rPr>
          <w:color w:val="333A4F"/>
        </w:rPr>
        <w:t>to the right recipient.</w:t>
      </w:r>
    </w:p>
    <w:p w14:paraId="562C6099" w14:textId="77777777" w:rsidR="003C0584" w:rsidRDefault="003C0584">
      <w:pPr>
        <w:pStyle w:val="BodyText"/>
        <w:ind w:left="0"/>
      </w:pPr>
    </w:p>
    <w:p w14:paraId="562C609A" w14:textId="77777777" w:rsidR="003C0584" w:rsidRDefault="004A6D56">
      <w:pPr>
        <w:pStyle w:val="BodyText"/>
      </w:pPr>
      <w:r>
        <w:rPr>
          <w:color w:val="333A4F"/>
        </w:rPr>
        <w:t>These</w:t>
      </w:r>
      <w:r>
        <w:rPr>
          <w:color w:val="333A4F"/>
          <w:spacing w:val="-3"/>
        </w:rPr>
        <w:t xml:space="preserve"> </w:t>
      </w:r>
      <w:r>
        <w:rPr>
          <w:color w:val="333A4F"/>
        </w:rPr>
        <w:t>additional</w:t>
      </w:r>
      <w:r>
        <w:rPr>
          <w:color w:val="333A4F"/>
          <w:spacing w:val="-3"/>
        </w:rPr>
        <w:t xml:space="preserve"> </w:t>
      </w:r>
      <w:r>
        <w:rPr>
          <w:color w:val="333A4F"/>
        </w:rPr>
        <w:t>services</w:t>
      </w:r>
      <w:r>
        <w:rPr>
          <w:color w:val="333A4F"/>
          <w:spacing w:val="-2"/>
        </w:rPr>
        <w:t xml:space="preserve"> </w:t>
      </w:r>
      <w:r>
        <w:rPr>
          <w:color w:val="333A4F"/>
        </w:rPr>
        <w:t>are</w:t>
      </w:r>
      <w:r>
        <w:rPr>
          <w:color w:val="333A4F"/>
          <w:spacing w:val="-3"/>
        </w:rPr>
        <w:t xml:space="preserve"> </w:t>
      </w:r>
      <w:r>
        <w:rPr>
          <w:color w:val="333A4F"/>
        </w:rPr>
        <w:t>being</w:t>
      </w:r>
      <w:r>
        <w:rPr>
          <w:color w:val="333A4F"/>
          <w:spacing w:val="-4"/>
        </w:rPr>
        <w:t xml:space="preserve"> </w:t>
      </w:r>
      <w:r>
        <w:rPr>
          <w:color w:val="333A4F"/>
        </w:rPr>
        <w:t>introduced</w:t>
      </w:r>
      <w:r>
        <w:rPr>
          <w:color w:val="333A4F"/>
          <w:spacing w:val="-3"/>
        </w:rPr>
        <w:t xml:space="preserve"> </w:t>
      </w:r>
      <w:r>
        <w:rPr>
          <w:color w:val="333A4F"/>
        </w:rPr>
        <w:t>as</w:t>
      </w:r>
      <w:r>
        <w:rPr>
          <w:color w:val="333A4F"/>
          <w:spacing w:val="-5"/>
        </w:rPr>
        <w:t xml:space="preserve"> </w:t>
      </w:r>
      <w:r>
        <w:rPr>
          <w:color w:val="333A4F"/>
        </w:rPr>
        <w:t>part</w:t>
      </w:r>
      <w:r>
        <w:rPr>
          <w:color w:val="333A4F"/>
          <w:spacing w:val="-6"/>
        </w:rPr>
        <w:t xml:space="preserve"> </w:t>
      </w:r>
      <w:r>
        <w:rPr>
          <w:color w:val="333A4F"/>
        </w:rPr>
        <w:t>of</w:t>
      </w:r>
      <w:r>
        <w:rPr>
          <w:color w:val="333A4F"/>
          <w:spacing w:val="-5"/>
        </w:rPr>
        <w:t xml:space="preserve"> </w:t>
      </w:r>
      <w:r>
        <w:rPr>
          <w:color w:val="333A4F"/>
        </w:rPr>
        <w:t>the</w:t>
      </w:r>
      <w:r>
        <w:rPr>
          <w:color w:val="333A4F"/>
          <w:spacing w:val="-3"/>
        </w:rPr>
        <w:t xml:space="preserve"> </w:t>
      </w:r>
      <w:r>
        <w:rPr>
          <w:color w:val="333A4F"/>
        </w:rPr>
        <w:t>EU’s</w:t>
      </w:r>
      <w:r>
        <w:rPr>
          <w:color w:val="333A4F"/>
          <w:spacing w:val="-3"/>
        </w:rPr>
        <w:t xml:space="preserve"> </w:t>
      </w:r>
      <w:r>
        <w:rPr>
          <w:color w:val="333A4F"/>
        </w:rPr>
        <w:t>Instant</w:t>
      </w:r>
      <w:r>
        <w:rPr>
          <w:color w:val="333A4F"/>
          <w:spacing w:val="-5"/>
        </w:rPr>
        <w:t xml:space="preserve"> </w:t>
      </w:r>
      <w:r>
        <w:rPr>
          <w:color w:val="333A4F"/>
        </w:rPr>
        <w:t>Payments</w:t>
      </w:r>
      <w:r>
        <w:rPr>
          <w:color w:val="333A4F"/>
          <w:spacing w:val="-2"/>
        </w:rPr>
        <w:t xml:space="preserve"> </w:t>
      </w:r>
      <w:r>
        <w:rPr>
          <w:color w:val="333A4F"/>
        </w:rPr>
        <w:t>Regulation.</w:t>
      </w:r>
      <w:r>
        <w:rPr>
          <w:color w:val="333A4F"/>
          <w:spacing w:val="-3"/>
        </w:rPr>
        <w:t xml:space="preserve"> </w:t>
      </w:r>
      <w:r>
        <w:rPr>
          <w:color w:val="333A4F"/>
        </w:rPr>
        <w:t>Since January 2025, banks and payment service providers across the eurozone were required to receive</w:t>
      </w:r>
    </w:p>
    <w:p w14:paraId="562C609B" w14:textId="18AC6877" w:rsidR="003C0584" w:rsidRDefault="004A6D56">
      <w:pPr>
        <w:pStyle w:val="BodyText"/>
        <w:spacing w:before="3" w:line="237" w:lineRule="auto"/>
        <w:ind w:right="112"/>
      </w:pPr>
      <w:r>
        <w:rPr>
          <w:color w:val="333A4F"/>
        </w:rPr>
        <w:t>SEPA</w:t>
      </w:r>
      <w:r>
        <w:rPr>
          <w:color w:val="333A4F"/>
          <w:spacing w:val="-2"/>
        </w:rPr>
        <w:t xml:space="preserve"> </w:t>
      </w:r>
      <w:r>
        <w:rPr>
          <w:color w:val="333A4F"/>
        </w:rPr>
        <w:t>Instant</w:t>
      </w:r>
      <w:r>
        <w:rPr>
          <w:color w:val="333A4F"/>
          <w:spacing w:val="-5"/>
        </w:rPr>
        <w:t xml:space="preserve"> </w:t>
      </w:r>
      <w:r>
        <w:rPr>
          <w:color w:val="333A4F"/>
        </w:rPr>
        <w:t>payments</w:t>
      </w:r>
      <w:r>
        <w:rPr>
          <w:color w:val="333A4F"/>
          <w:spacing w:val="-2"/>
        </w:rPr>
        <w:t xml:space="preserve"> </w:t>
      </w:r>
      <w:r>
        <w:rPr>
          <w:color w:val="333A4F"/>
        </w:rPr>
        <w:t>and</w:t>
      </w:r>
      <w:r>
        <w:rPr>
          <w:color w:val="333A4F"/>
          <w:spacing w:val="-6"/>
        </w:rPr>
        <w:t xml:space="preserve"> </w:t>
      </w:r>
      <w:r>
        <w:rPr>
          <w:color w:val="333A4F"/>
        </w:rPr>
        <w:t>from</w:t>
      </w:r>
      <w:r>
        <w:rPr>
          <w:color w:val="333A4F"/>
          <w:spacing w:val="-6"/>
        </w:rPr>
        <w:t xml:space="preserve"> </w:t>
      </w:r>
      <w:r>
        <w:rPr>
          <w:color w:val="333A4F"/>
        </w:rPr>
        <w:t>9</w:t>
      </w:r>
      <w:r>
        <w:rPr>
          <w:color w:val="333A4F"/>
          <w:vertAlign w:val="superscript"/>
        </w:rPr>
        <w:t>th</w:t>
      </w:r>
      <w:r>
        <w:rPr>
          <w:color w:val="333A4F"/>
          <w:spacing w:val="-3"/>
        </w:rPr>
        <w:t xml:space="preserve"> </w:t>
      </w:r>
      <w:r>
        <w:rPr>
          <w:color w:val="333A4F"/>
        </w:rPr>
        <w:t>October</w:t>
      </w:r>
      <w:r>
        <w:rPr>
          <w:color w:val="333A4F"/>
          <w:spacing w:val="-4"/>
        </w:rPr>
        <w:t xml:space="preserve"> </w:t>
      </w:r>
      <w:r>
        <w:rPr>
          <w:color w:val="333A4F"/>
        </w:rPr>
        <w:t>2025</w:t>
      </w:r>
      <w:r>
        <w:rPr>
          <w:color w:val="333A4F"/>
          <w:spacing w:val="-4"/>
        </w:rPr>
        <w:t xml:space="preserve"> </w:t>
      </w:r>
      <w:r>
        <w:rPr>
          <w:color w:val="333A4F"/>
        </w:rPr>
        <w:t>will</w:t>
      </w:r>
      <w:r>
        <w:rPr>
          <w:color w:val="333A4F"/>
          <w:spacing w:val="-5"/>
        </w:rPr>
        <w:t xml:space="preserve"> </w:t>
      </w:r>
      <w:r>
        <w:rPr>
          <w:color w:val="333A4F"/>
        </w:rPr>
        <w:t>be</w:t>
      </w:r>
      <w:r>
        <w:rPr>
          <w:color w:val="333A4F"/>
          <w:spacing w:val="-2"/>
        </w:rPr>
        <w:t xml:space="preserve"> </w:t>
      </w:r>
      <w:r>
        <w:rPr>
          <w:color w:val="333A4F"/>
        </w:rPr>
        <w:t>required</w:t>
      </w:r>
      <w:r>
        <w:rPr>
          <w:color w:val="333A4F"/>
          <w:spacing w:val="-3"/>
        </w:rPr>
        <w:t xml:space="preserve"> </w:t>
      </w:r>
      <w:r>
        <w:rPr>
          <w:color w:val="333A4F"/>
        </w:rPr>
        <w:t>to</w:t>
      </w:r>
      <w:r>
        <w:rPr>
          <w:color w:val="333A4F"/>
          <w:spacing w:val="-3"/>
        </w:rPr>
        <w:t xml:space="preserve"> </w:t>
      </w:r>
      <w:r>
        <w:rPr>
          <w:color w:val="333A4F"/>
        </w:rPr>
        <w:t>offer</w:t>
      </w:r>
      <w:r>
        <w:rPr>
          <w:color w:val="333A4F"/>
          <w:spacing w:val="-2"/>
        </w:rPr>
        <w:t xml:space="preserve"> </w:t>
      </w:r>
      <w:r>
        <w:rPr>
          <w:color w:val="333A4F"/>
        </w:rPr>
        <w:t>the ability to send SEPA Instant payments.</w:t>
      </w:r>
    </w:p>
    <w:p w14:paraId="562C609C" w14:textId="77777777" w:rsidR="003C0584" w:rsidRDefault="003C0584">
      <w:pPr>
        <w:pStyle w:val="BodyText"/>
        <w:spacing w:before="1"/>
        <w:ind w:left="0"/>
      </w:pPr>
    </w:p>
    <w:p w14:paraId="562C60B2" w14:textId="3975999B" w:rsidR="003C0584" w:rsidRDefault="004A6D56">
      <w:pPr>
        <w:pStyle w:val="Heading1"/>
        <w:numPr>
          <w:ilvl w:val="0"/>
          <w:numId w:val="7"/>
        </w:numPr>
        <w:tabs>
          <w:tab w:val="left" w:pos="884"/>
        </w:tabs>
        <w:spacing w:before="198"/>
        <w:ind w:left="884" w:hanging="359"/>
      </w:pPr>
      <w:r>
        <w:rPr>
          <w:color w:val="0E4660"/>
        </w:rPr>
        <w:t>SEPA</w:t>
      </w:r>
      <w:r>
        <w:rPr>
          <w:color w:val="0E4660"/>
          <w:spacing w:val="-10"/>
        </w:rPr>
        <w:t xml:space="preserve"> </w:t>
      </w:r>
      <w:r>
        <w:rPr>
          <w:color w:val="0E4660"/>
        </w:rPr>
        <w:t>Instant</w:t>
      </w:r>
      <w:r>
        <w:rPr>
          <w:color w:val="0E4660"/>
          <w:spacing w:val="-12"/>
        </w:rPr>
        <w:t xml:space="preserve"> </w:t>
      </w:r>
      <w:r>
        <w:rPr>
          <w:color w:val="0E4660"/>
        </w:rPr>
        <w:t>payments</w:t>
      </w:r>
      <w:r>
        <w:rPr>
          <w:color w:val="0E4660"/>
          <w:spacing w:val="-7"/>
        </w:rPr>
        <w:t xml:space="preserve"> </w:t>
      </w:r>
    </w:p>
    <w:p w14:paraId="562C60B3" w14:textId="77777777" w:rsidR="003C0584" w:rsidRDefault="004A6D56">
      <w:pPr>
        <w:pStyle w:val="BodyText"/>
        <w:spacing w:before="146" w:line="278" w:lineRule="auto"/>
      </w:pPr>
      <w:r>
        <w:t>SEPA,</w:t>
      </w:r>
      <w:r>
        <w:rPr>
          <w:spacing w:val="-7"/>
        </w:rPr>
        <w:t xml:space="preserve"> </w:t>
      </w:r>
      <w:r>
        <w:t>or</w:t>
      </w:r>
      <w:r>
        <w:rPr>
          <w:spacing w:val="-5"/>
        </w:rPr>
        <w:t xml:space="preserve"> </w:t>
      </w:r>
      <w:r>
        <w:t>the</w:t>
      </w:r>
      <w:r>
        <w:rPr>
          <w:spacing w:val="-5"/>
        </w:rPr>
        <w:t xml:space="preserve"> </w:t>
      </w:r>
      <w:r>
        <w:t>Single</w:t>
      </w:r>
      <w:r>
        <w:rPr>
          <w:spacing w:val="-5"/>
        </w:rPr>
        <w:t xml:space="preserve"> </w:t>
      </w:r>
      <w:r>
        <w:t>Euro</w:t>
      </w:r>
      <w:r>
        <w:rPr>
          <w:spacing w:val="-7"/>
        </w:rPr>
        <w:t xml:space="preserve"> </w:t>
      </w:r>
      <w:r>
        <w:t>Payments</w:t>
      </w:r>
      <w:r>
        <w:rPr>
          <w:spacing w:val="-4"/>
        </w:rPr>
        <w:t xml:space="preserve"> </w:t>
      </w:r>
      <w:r>
        <w:t>Area,</w:t>
      </w:r>
      <w:r>
        <w:rPr>
          <w:spacing w:val="-5"/>
        </w:rPr>
        <w:t xml:space="preserve"> </w:t>
      </w:r>
      <w:r>
        <w:t>is</w:t>
      </w:r>
      <w:r>
        <w:rPr>
          <w:spacing w:val="-8"/>
        </w:rPr>
        <w:t xml:space="preserve"> </w:t>
      </w:r>
      <w:r>
        <w:t>an</w:t>
      </w:r>
      <w:r>
        <w:rPr>
          <w:spacing w:val="-5"/>
        </w:rPr>
        <w:t xml:space="preserve"> </w:t>
      </w:r>
      <w:r>
        <w:t>EU</w:t>
      </w:r>
      <w:r>
        <w:rPr>
          <w:spacing w:val="-5"/>
        </w:rPr>
        <w:t xml:space="preserve"> </w:t>
      </w:r>
      <w:r>
        <w:t>initiative</w:t>
      </w:r>
      <w:r>
        <w:rPr>
          <w:spacing w:val="-5"/>
        </w:rPr>
        <w:t xml:space="preserve"> </w:t>
      </w:r>
      <w:r>
        <w:t>launched</w:t>
      </w:r>
      <w:r>
        <w:rPr>
          <w:spacing w:val="-6"/>
        </w:rPr>
        <w:t xml:space="preserve"> </w:t>
      </w:r>
      <w:r>
        <w:t>in</w:t>
      </w:r>
      <w:r>
        <w:rPr>
          <w:spacing w:val="-8"/>
        </w:rPr>
        <w:t xml:space="preserve"> </w:t>
      </w:r>
      <w:r>
        <w:t>2008</w:t>
      </w:r>
      <w:r>
        <w:rPr>
          <w:spacing w:val="-5"/>
        </w:rPr>
        <w:t xml:space="preserve"> </w:t>
      </w:r>
      <w:r>
        <w:t>to</w:t>
      </w:r>
      <w:r>
        <w:rPr>
          <w:spacing w:val="-4"/>
        </w:rPr>
        <w:t xml:space="preserve"> </w:t>
      </w:r>
      <w:r>
        <w:t>make</w:t>
      </w:r>
      <w:r>
        <w:rPr>
          <w:spacing w:val="-5"/>
        </w:rPr>
        <w:t xml:space="preserve"> </w:t>
      </w:r>
      <w:r>
        <w:t>sending</w:t>
      </w:r>
      <w:r>
        <w:rPr>
          <w:spacing w:val="-6"/>
        </w:rPr>
        <w:t xml:space="preserve"> </w:t>
      </w:r>
      <w:r>
        <w:t>and receiving euro payments easier, faster and more consistent across Europe.</w:t>
      </w:r>
    </w:p>
    <w:p w14:paraId="562C60B4" w14:textId="77777777" w:rsidR="003C0584" w:rsidRDefault="003C0584">
      <w:pPr>
        <w:pStyle w:val="BodyText"/>
        <w:spacing w:before="159"/>
        <w:ind w:left="0"/>
      </w:pPr>
    </w:p>
    <w:p w14:paraId="562C60B5" w14:textId="77777777" w:rsidR="003C0584" w:rsidRDefault="004A6D56">
      <w:pPr>
        <w:pStyle w:val="ListParagraph"/>
        <w:numPr>
          <w:ilvl w:val="1"/>
          <w:numId w:val="7"/>
        </w:numPr>
        <w:tabs>
          <w:tab w:val="left" w:pos="496"/>
        </w:tabs>
        <w:spacing w:before="1"/>
        <w:ind w:left="496" w:hanging="331"/>
        <w:rPr>
          <w:b/>
          <w:color w:val="155F82"/>
        </w:rPr>
      </w:pPr>
      <w:r>
        <w:rPr>
          <w:b/>
          <w:color w:val="155F82"/>
        </w:rPr>
        <w:t>What</w:t>
      </w:r>
      <w:r>
        <w:rPr>
          <w:b/>
          <w:color w:val="155F82"/>
          <w:spacing w:val="-4"/>
        </w:rPr>
        <w:t xml:space="preserve"> </w:t>
      </w:r>
      <w:r>
        <w:rPr>
          <w:b/>
          <w:color w:val="155F82"/>
        </w:rPr>
        <w:t>are</w:t>
      </w:r>
      <w:r>
        <w:rPr>
          <w:b/>
          <w:color w:val="155F82"/>
          <w:spacing w:val="-5"/>
        </w:rPr>
        <w:t xml:space="preserve"> </w:t>
      </w:r>
      <w:r>
        <w:rPr>
          <w:b/>
          <w:color w:val="155F82"/>
        </w:rPr>
        <w:t>SEPA</w:t>
      </w:r>
      <w:r>
        <w:rPr>
          <w:b/>
          <w:color w:val="155F82"/>
          <w:spacing w:val="-5"/>
        </w:rPr>
        <w:t xml:space="preserve"> </w:t>
      </w:r>
      <w:r>
        <w:rPr>
          <w:b/>
          <w:color w:val="155F82"/>
        </w:rPr>
        <w:t>Instant</w:t>
      </w:r>
      <w:r>
        <w:rPr>
          <w:b/>
          <w:color w:val="155F82"/>
          <w:spacing w:val="-5"/>
        </w:rPr>
        <w:t xml:space="preserve"> </w:t>
      </w:r>
      <w:r>
        <w:rPr>
          <w:b/>
          <w:color w:val="155F82"/>
          <w:spacing w:val="-2"/>
        </w:rPr>
        <w:t>Payments?</w:t>
      </w:r>
    </w:p>
    <w:p w14:paraId="562C60B6" w14:textId="77777777" w:rsidR="003C0584" w:rsidRDefault="003C0584">
      <w:pPr>
        <w:pStyle w:val="BodyText"/>
        <w:ind w:left="0"/>
        <w:rPr>
          <w:b/>
        </w:rPr>
      </w:pPr>
    </w:p>
    <w:p w14:paraId="562C60B7" w14:textId="77777777" w:rsidR="003C0584" w:rsidRDefault="004A6D56">
      <w:pPr>
        <w:pStyle w:val="BodyText"/>
      </w:pPr>
      <w:r>
        <w:t xml:space="preserve">While standard SEPA payments can take between one and two business days to reach the </w:t>
      </w:r>
      <w:proofErr w:type="gramStart"/>
      <w:r>
        <w:t>payee</w:t>
      </w:r>
      <w:proofErr w:type="gramEnd"/>
      <w:r>
        <w:t>, SEPA Instant payments allow money to be transferred from one payment account e.g. current account</w:t>
      </w:r>
      <w:r>
        <w:rPr>
          <w:spacing w:val="-4"/>
        </w:rPr>
        <w:t xml:space="preserve"> </w:t>
      </w:r>
      <w:r>
        <w:t>to</w:t>
      </w:r>
      <w:r>
        <w:rPr>
          <w:spacing w:val="-3"/>
        </w:rPr>
        <w:t xml:space="preserve"> </w:t>
      </w:r>
      <w:r>
        <w:t>another,</w:t>
      </w:r>
      <w:r>
        <w:rPr>
          <w:spacing w:val="-2"/>
        </w:rPr>
        <w:t xml:space="preserve"> </w:t>
      </w:r>
      <w:r>
        <w:t>in</w:t>
      </w:r>
      <w:r>
        <w:rPr>
          <w:spacing w:val="-5"/>
        </w:rPr>
        <w:t xml:space="preserve"> </w:t>
      </w:r>
      <w:r>
        <w:t>euro,</w:t>
      </w:r>
      <w:r>
        <w:rPr>
          <w:spacing w:val="-2"/>
        </w:rPr>
        <w:t xml:space="preserve"> </w:t>
      </w:r>
      <w:r>
        <w:t>within</w:t>
      </w:r>
      <w:r>
        <w:rPr>
          <w:spacing w:val="-5"/>
        </w:rPr>
        <w:t xml:space="preserve"> </w:t>
      </w:r>
      <w:r>
        <w:t>10</w:t>
      </w:r>
      <w:r>
        <w:rPr>
          <w:spacing w:val="-4"/>
        </w:rPr>
        <w:t xml:space="preserve"> </w:t>
      </w:r>
      <w:r>
        <w:t>seconds,</w:t>
      </w:r>
      <w:r>
        <w:rPr>
          <w:spacing w:val="-4"/>
        </w:rPr>
        <w:t xml:space="preserve"> </w:t>
      </w:r>
      <w:r>
        <w:t>24</w:t>
      </w:r>
      <w:r>
        <w:rPr>
          <w:spacing w:val="-2"/>
        </w:rPr>
        <w:t xml:space="preserve"> </w:t>
      </w:r>
      <w:r>
        <w:t>hours</w:t>
      </w:r>
      <w:r>
        <w:rPr>
          <w:spacing w:val="-2"/>
        </w:rPr>
        <w:t xml:space="preserve"> </w:t>
      </w:r>
      <w:r>
        <w:t>a</w:t>
      </w:r>
      <w:r>
        <w:rPr>
          <w:spacing w:val="-2"/>
        </w:rPr>
        <w:t xml:space="preserve"> </w:t>
      </w:r>
      <w:r>
        <w:t>day,</w:t>
      </w:r>
      <w:r>
        <w:rPr>
          <w:spacing w:val="-4"/>
        </w:rPr>
        <w:t xml:space="preserve"> </w:t>
      </w:r>
      <w:r>
        <w:t>any</w:t>
      </w:r>
      <w:r>
        <w:rPr>
          <w:spacing w:val="-2"/>
        </w:rPr>
        <w:t xml:space="preserve"> </w:t>
      </w:r>
      <w:r>
        <w:t>day</w:t>
      </w:r>
      <w:r>
        <w:rPr>
          <w:spacing w:val="-4"/>
        </w:rPr>
        <w:t xml:space="preserve"> </w:t>
      </w:r>
      <w:r>
        <w:t>of</w:t>
      </w:r>
      <w:r>
        <w:rPr>
          <w:spacing w:val="-2"/>
        </w:rPr>
        <w:t xml:space="preserve"> </w:t>
      </w:r>
      <w:r>
        <w:t>the</w:t>
      </w:r>
      <w:r>
        <w:rPr>
          <w:spacing w:val="-2"/>
        </w:rPr>
        <w:t xml:space="preserve"> </w:t>
      </w:r>
      <w:r>
        <w:t>year,</w:t>
      </w:r>
      <w:r>
        <w:rPr>
          <w:spacing w:val="-2"/>
        </w:rPr>
        <w:t xml:space="preserve"> </w:t>
      </w:r>
      <w:r>
        <w:t>including</w:t>
      </w:r>
      <w:r>
        <w:rPr>
          <w:spacing w:val="-3"/>
        </w:rPr>
        <w:t xml:space="preserve"> </w:t>
      </w:r>
      <w:r>
        <w:t>bank holidays and weekends*.</w:t>
      </w:r>
    </w:p>
    <w:p w14:paraId="562C60B8" w14:textId="77777777" w:rsidR="003C0584" w:rsidRDefault="004A6D56">
      <w:pPr>
        <w:pStyle w:val="BodyText"/>
        <w:ind w:right="112"/>
      </w:pPr>
      <w:r>
        <w:t>You</w:t>
      </w:r>
      <w:r>
        <w:rPr>
          <w:spacing w:val="-5"/>
        </w:rPr>
        <w:t xml:space="preserve"> </w:t>
      </w:r>
      <w:r>
        <w:t>will</w:t>
      </w:r>
      <w:r>
        <w:rPr>
          <w:spacing w:val="-2"/>
        </w:rPr>
        <w:t xml:space="preserve"> </w:t>
      </w:r>
      <w:r>
        <w:t>also</w:t>
      </w:r>
      <w:r>
        <w:rPr>
          <w:spacing w:val="-1"/>
        </w:rPr>
        <w:t xml:space="preserve"> </w:t>
      </w:r>
      <w:r>
        <w:t>get</w:t>
      </w:r>
      <w:r>
        <w:rPr>
          <w:spacing w:val="-4"/>
        </w:rPr>
        <w:t xml:space="preserve"> </w:t>
      </w:r>
      <w:r>
        <w:t>confirmation</w:t>
      </w:r>
      <w:r>
        <w:rPr>
          <w:spacing w:val="-3"/>
        </w:rPr>
        <w:t xml:space="preserve"> </w:t>
      </w:r>
      <w:r>
        <w:t>within</w:t>
      </w:r>
      <w:r>
        <w:rPr>
          <w:spacing w:val="-6"/>
        </w:rPr>
        <w:t xml:space="preserve"> </w:t>
      </w:r>
      <w:r>
        <w:t>10</w:t>
      </w:r>
      <w:r>
        <w:rPr>
          <w:spacing w:val="-4"/>
        </w:rPr>
        <w:t xml:space="preserve"> </w:t>
      </w:r>
      <w:r>
        <w:t>seconds</w:t>
      </w:r>
      <w:r>
        <w:rPr>
          <w:spacing w:val="-4"/>
        </w:rPr>
        <w:t xml:space="preserve"> </w:t>
      </w:r>
      <w:r>
        <w:t>of</w:t>
      </w:r>
      <w:r>
        <w:rPr>
          <w:spacing w:val="-2"/>
        </w:rPr>
        <w:t xml:space="preserve"> </w:t>
      </w:r>
      <w:r>
        <w:t>making</w:t>
      </w:r>
      <w:r>
        <w:rPr>
          <w:spacing w:val="-3"/>
        </w:rPr>
        <w:t xml:space="preserve"> </w:t>
      </w:r>
      <w:r>
        <w:t>a</w:t>
      </w:r>
      <w:r>
        <w:rPr>
          <w:spacing w:val="-2"/>
        </w:rPr>
        <w:t xml:space="preserve"> </w:t>
      </w:r>
      <w:r>
        <w:t>payment</w:t>
      </w:r>
      <w:r>
        <w:rPr>
          <w:spacing w:val="-4"/>
        </w:rPr>
        <w:t xml:space="preserve"> </w:t>
      </w:r>
      <w:r>
        <w:t>that</w:t>
      </w:r>
      <w:r>
        <w:rPr>
          <w:spacing w:val="-2"/>
        </w:rPr>
        <w:t xml:space="preserve"> </w:t>
      </w:r>
      <w:r>
        <w:t>it</w:t>
      </w:r>
      <w:r>
        <w:rPr>
          <w:spacing w:val="-2"/>
        </w:rPr>
        <w:t xml:space="preserve"> </w:t>
      </w:r>
      <w:r>
        <w:t>has</w:t>
      </w:r>
      <w:r>
        <w:rPr>
          <w:spacing w:val="-4"/>
        </w:rPr>
        <w:t xml:space="preserve"> </w:t>
      </w:r>
      <w:r>
        <w:t>been</w:t>
      </w:r>
      <w:r>
        <w:rPr>
          <w:spacing w:val="-3"/>
        </w:rPr>
        <w:t xml:space="preserve"> </w:t>
      </w:r>
      <w:r>
        <w:t>received</w:t>
      </w:r>
      <w:r>
        <w:rPr>
          <w:spacing w:val="-2"/>
        </w:rPr>
        <w:t xml:space="preserve"> </w:t>
      </w:r>
      <w:r>
        <w:t>by the payee.</w:t>
      </w:r>
    </w:p>
    <w:p w14:paraId="562C60BB" w14:textId="77777777" w:rsidR="003C0584" w:rsidRDefault="003C0584">
      <w:pPr>
        <w:pStyle w:val="BodyText"/>
        <w:ind w:left="0"/>
      </w:pPr>
    </w:p>
    <w:p w14:paraId="562C60BC" w14:textId="59F2B80D" w:rsidR="003C0584" w:rsidRDefault="004A6D56">
      <w:pPr>
        <w:ind w:left="165"/>
        <w:rPr>
          <w:i/>
        </w:rPr>
      </w:pPr>
      <w:r>
        <w:rPr>
          <w:i/>
        </w:rPr>
        <w:t>*There</w:t>
      </w:r>
      <w:r>
        <w:rPr>
          <w:i/>
          <w:spacing w:val="-4"/>
        </w:rPr>
        <w:t xml:space="preserve"> </w:t>
      </w:r>
      <w:r>
        <w:rPr>
          <w:i/>
        </w:rPr>
        <w:t>are</w:t>
      </w:r>
      <w:r>
        <w:rPr>
          <w:i/>
          <w:spacing w:val="-7"/>
        </w:rPr>
        <w:t xml:space="preserve"> </w:t>
      </w:r>
      <w:r>
        <w:rPr>
          <w:i/>
        </w:rPr>
        <w:t>a</w:t>
      </w:r>
      <w:r>
        <w:rPr>
          <w:i/>
          <w:spacing w:val="-3"/>
        </w:rPr>
        <w:t xml:space="preserve"> </w:t>
      </w:r>
      <w:r>
        <w:rPr>
          <w:i/>
        </w:rPr>
        <w:t>few</w:t>
      </w:r>
      <w:r>
        <w:rPr>
          <w:i/>
          <w:spacing w:val="-3"/>
        </w:rPr>
        <w:t xml:space="preserve"> </w:t>
      </w:r>
      <w:r>
        <w:rPr>
          <w:i/>
        </w:rPr>
        <w:t>exceptions</w:t>
      </w:r>
      <w:r>
        <w:rPr>
          <w:i/>
          <w:spacing w:val="-3"/>
        </w:rPr>
        <w:t xml:space="preserve"> </w:t>
      </w:r>
      <w:r>
        <w:rPr>
          <w:i/>
        </w:rPr>
        <w:t>to</w:t>
      </w:r>
      <w:r>
        <w:rPr>
          <w:i/>
          <w:spacing w:val="-3"/>
        </w:rPr>
        <w:t xml:space="preserve"> </w:t>
      </w:r>
      <w:r>
        <w:rPr>
          <w:i/>
        </w:rPr>
        <w:t>this.</w:t>
      </w:r>
      <w:r>
        <w:rPr>
          <w:i/>
          <w:spacing w:val="-4"/>
        </w:rPr>
        <w:t xml:space="preserve"> </w:t>
      </w:r>
      <w:r>
        <w:rPr>
          <w:i/>
        </w:rPr>
        <w:t>For</w:t>
      </w:r>
      <w:r>
        <w:rPr>
          <w:i/>
          <w:spacing w:val="-6"/>
        </w:rPr>
        <w:t xml:space="preserve"> </w:t>
      </w:r>
      <w:r>
        <w:rPr>
          <w:i/>
        </w:rPr>
        <w:t>example,</w:t>
      </w:r>
      <w:r>
        <w:rPr>
          <w:i/>
          <w:spacing w:val="-6"/>
        </w:rPr>
        <w:t xml:space="preserve"> </w:t>
      </w:r>
      <w:r>
        <w:rPr>
          <w:i/>
        </w:rPr>
        <w:t>times</w:t>
      </w:r>
      <w:r>
        <w:rPr>
          <w:i/>
          <w:spacing w:val="-3"/>
        </w:rPr>
        <w:t xml:space="preserve"> </w:t>
      </w:r>
      <w:r>
        <w:rPr>
          <w:i/>
        </w:rPr>
        <w:t>when</w:t>
      </w:r>
      <w:r>
        <w:rPr>
          <w:i/>
          <w:spacing w:val="-4"/>
        </w:rPr>
        <w:t xml:space="preserve"> </w:t>
      </w:r>
      <w:r w:rsidR="00EB4F58">
        <w:rPr>
          <w:i/>
        </w:rPr>
        <w:t>the</w:t>
      </w:r>
      <w:r w:rsidR="00EB4F58">
        <w:rPr>
          <w:i/>
          <w:spacing w:val="-3"/>
        </w:rPr>
        <w:t xml:space="preserve"> Credit Union’s</w:t>
      </w:r>
      <w:r>
        <w:rPr>
          <w:i/>
          <w:spacing w:val="-6"/>
        </w:rPr>
        <w:t xml:space="preserve"> </w:t>
      </w:r>
      <w:r>
        <w:rPr>
          <w:i/>
        </w:rPr>
        <w:t>or</w:t>
      </w:r>
      <w:r>
        <w:rPr>
          <w:i/>
          <w:spacing w:val="-2"/>
        </w:rPr>
        <w:t xml:space="preserve"> </w:t>
      </w:r>
      <w:r>
        <w:rPr>
          <w:i/>
        </w:rPr>
        <w:t>payment</w:t>
      </w:r>
      <w:r>
        <w:rPr>
          <w:i/>
          <w:spacing w:val="-4"/>
        </w:rPr>
        <w:t xml:space="preserve"> </w:t>
      </w:r>
      <w:r>
        <w:rPr>
          <w:i/>
          <w:spacing w:val="-2"/>
        </w:rPr>
        <w:t>service</w:t>
      </w:r>
    </w:p>
    <w:p w14:paraId="562C60BD" w14:textId="743247FA" w:rsidR="003C0584" w:rsidRDefault="004A6D56">
      <w:pPr>
        <w:spacing w:before="3" w:line="237" w:lineRule="auto"/>
        <w:ind w:left="165"/>
        <w:rPr>
          <w:i/>
        </w:rPr>
      </w:pPr>
      <w:r>
        <w:rPr>
          <w:i/>
        </w:rPr>
        <w:t>provider’s</w:t>
      </w:r>
      <w:r>
        <w:rPr>
          <w:i/>
          <w:spacing w:val="-2"/>
        </w:rPr>
        <w:t xml:space="preserve"> </w:t>
      </w:r>
      <w:r>
        <w:rPr>
          <w:i/>
        </w:rPr>
        <w:t>system</w:t>
      </w:r>
      <w:r>
        <w:rPr>
          <w:i/>
          <w:spacing w:val="-2"/>
        </w:rPr>
        <w:t xml:space="preserve"> </w:t>
      </w:r>
      <w:r>
        <w:rPr>
          <w:i/>
        </w:rPr>
        <w:t>might</w:t>
      </w:r>
      <w:r>
        <w:rPr>
          <w:i/>
          <w:spacing w:val="-5"/>
        </w:rPr>
        <w:t xml:space="preserve"> </w:t>
      </w:r>
      <w:r>
        <w:rPr>
          <w:i/>
        </w:rPr>
        <w:t>be</w:t>
      </w:r>
      <w:r>
        <w:rPr>
          <w:i/>
          <w:spacing w:val="-5"/>
        </w:rPr>
        <w:t xml:space="preserve"> </w:t>
      </w:r>
      <w:r>
        <w:rPr>
          <w:i/>
        </w:rPr>
        <w:t>unavailable</w:t>
      </w:r>
      <w:r>
        <w:rPr>
          <w:i/>
          <w:spacing w:val="-3"/>
        </w:rPr>
        <w:t xml:space="preserve"> </w:t>
      </w:r>
      <w:r>
        <w:rPr>
          <w:i/>
        </w:rPr>
        <w:t>due</w:t>
      </w:r>
      <w:r>
        <w:rPr>
          <w:i/>
          <w:spacing w:val="-3"/>
        </w:rPr>
        <w:t xml:space="preserve"> </w:t>
      </w:r>
      <w:r>
        <w:rPr>
          <w:i/>
        </w:rPr>
        <w:t>to</w:t>
      </w:r>
      <w:r>
        <w:rPr>
          <w:i/>
          <w:spacing w:val="-3"/>
        </w:rPr>
        <w:t xml:space="preserve"> </w:t>
      </w:r>
      <w:r>
        <w:rPr>
          <w:i/>
        </w:rPr>
        <w:t>planned</w:t>
      </w:r>
      <w:r>
        <w:rPr>
          <w:i/>
          <w:spacing w:val="-3"/>
        </w:rPr>
        <w:t xml:space="preserve"> </w:t>
      </w:r>
      <w:r>
        <w:rPr>
          <w:i/>
        </w:rPr>
        <w:t>maintenance.</w:t>
      </w:r>
      <w:r>
        <w:rPr>
          <w:i/>
          <w:spacing w:val="-5"/>
        </w:rPr>
        <w:t xml:space="preserve"> </w:t>
      </w:r>
      <w:r w:rsidR="00EB4F58">
        <w:rPr>
          <w:i/>
        </w:rPr>
        <w:t>You will be notified of any scheduled do</w:t>
      </w:r>
      <w:r w:rsidR="00B92003">
        <w:rPr>
          <w:i/>
        </w:rPr>
        <w:t>wntime in advance.</w:t>
      </w:r>
    </w:p>
    <w:p w14:paraId="562C60BE" w14:textId="77777777" w:rsidR="003C0584" w:rsidRDefault="003C0584">
      <w:pPr>
        <w:pStyle w:val="BodyText"/>
        <w:spacing w:before="162"/>
        <w:ind w:left="0"/>
        <w:rPr>
          <w:i/>
        </w:rPr>
      </w:pPr>
    </w:p>
    <w:p w14:paraId="562C60BF" w14:textId="77777777" w:rsidR="003C0584" w:rsidRDefault="004A6D56">
      <w:pPr>
        <w:pStyle w:val="ListParagraph"/>
        <w:numPr>
          <w:ilvl w:val="1"/>
          <w:numId w:val="7"/>
        </w:numPr>
        <w:tabs>
          <w:tab w:val="left" w:pos="546"/>
        </w:tabs>
        <w:ind w:left="546" w:hanging="331"/>
        <w:rPr>
          <w:b/>
          <w:color w:val="0E4660"/>
        </w:rPr>
      </w:pPr>
      <w:r>
        <w:rPr>
          <w:b/>
          <w:color w:val="0E4660"/>
        </w:rPr>
        <w:t>What</w:t>
      </w:r>
      <w:r>
        <w:rPr>
          <w:b/>
          <w:color w:val="0E4660"/>
          <w:spacing w:val="-11"/>
        </w:rPr>
        <w:t xml:space="preserve"> </w:t>
      </w:r>
      <w:r>
        <w:rPr>
          <w:b/>
          <w:color w:val="0E4660"/>
        </w:rPr>
        <w:t>are</w:t>
      </w:r>
      <w:r>
        <w:rPr>
          <w:b/>
          <w:color w:val="0E4660"/>
          <w:spacing w:val="-10"/>
        </w:rPr>
        <w:t xml:space="preserve"> </w:t>
      </w:r>
      <w:r>
        <w:rPr>
          <w:b/>
          <w:color w:val="0E4660"/>
        </w:rPr>
        <w:t>the</w:t>
      </w:r>
      <w:r>
        <w:rPr>
          <w:b/>
          <w:color w:val="0E4660"/>
          <w:spacing w:val="-12"/>
        </w:rPr>
        <w:t xml:space="preserve"> </w:t>
      </w:r>
      <w:r>
        <w:rPr>
          <w:b/>
          <w:color w:val="0E4660"/>
        </w:rPr>
        <w:t>main</w:t>
      </w:r>
      <w:r>
        <w:rPr>
          <w:b/>
          <w:color w:val="0E4660"/>
          <w:spacing w:val="-11"/>
        </w:rPr>
        <w:t xml:space="preserve"> </w:t>
      </w:r>
      <w:r>
        <w:rPr>
          <w:b/>
          <w:color w:val="0E4660"/>
        </w:rPr>
        <w:t>differences</w:t>
      </w:r>
      <w:r>
        <w:rPr>
          <w:b/>
          <w:color w:val="0E4660"/>
          <w:spacing w:val="-10"/>
        </w:rPr>
        <w:t xml:space="preserve"> </w:t>
      </w:r>
      <w:r>
        <w:rPr>
          <w:b/>
          <w:color w:val="0E4660"/>
        </w:rPr>
        <w:t>between</w:t>
      </w:r>
      <w:r>
        <w:rPr>
          <w:b/>
          <w:color w:val="0E4660"/>
          <w:spacing w:val="-10"/>
        </w:rPr>
        <w:t xml:space="preserve"> </w:t>
      </w:r>
      <w:r>
        <w:rPr>
          <w:b/>
          <w:color w:val="0E4660"/>
        </w:rPr>
        <w:t>standard</w:t>
      </w:r>
      <w:r>
        <w:rPr>
          <w:b/>
          <w:color w:val="0E4660"/>
          <w:spacing w:val="-13"/>
        </w:rPr>
        <w:t xml:space="preserve"> </w:t>
      </w:r>
      <w:r>
        <w:rPr>
          <w:b/>
          <w:color w:val="0E4660"/>
        </w:rPr>
        <w:t>SEPA</w:t>
      </w:r>
      <w:r>
        <w:rPr>
          <w:b/>
          <w:color w:val="0E4660"/>
          <w:spacing w:val="-8"/>
        </w:rPr>
        <w:t xml:space="preserve"> </w:t>
      </w:r>
      <w:r>
        <w:rPr>
          <w:b/>
          <w:color w:val="0E4660"/>
        </w:rPr>
        <w:t>payments</w:t>
      </w:r>
      <w:r>
        <w:rPr>
          <w:b/>
          <w:color w:val="0E4660"/>
          <w:spacing w:val="-9"/>
        </w:rPr>
        <w:t xml:space="preserve"> </w:t>
      </w:r>
      <w:r>
        <w:rPr>
          <w:b/>
          <w:color w:val="0E4660"/>
        </w:rPr>
        <w:t>and</w:t>
      </w:r>
      <w:r>
        <w:rPr>
          <w:b/>
          <w:color w:val="0E4660"/>
          <w:spacing w:val="-10"/>
        </w:rPr>
        <w:t xml:space="preserve"> </w:t>
      </w:r>
      <w:r>
        <w:rPr>
          <w:b/>
          <w:color w:val="0E4660"/>
        </w:rPr>
        <w:t>SEPA</w:t>
      </w:r>
      <w:r>
        <w:rPr>
          <w:b/>
          <w:color w:val="0E4660"/>
          <w:spacing w:val="-12"/>
        </w:rPr>
        <w:t xml:space="preserve"> </w:t>
      </w:r>
      <w:r>
        <w:rPr>
          <w:b/>
          <w:color w:val="0E4660"/>
        </w:rPr>
        <w:t>Instant</w:t>
      </w:r>
      <w:r>
        <w:rPr>
          <w:b/>
          <w:color w:val="0E4660"/>
          <w:spacing w:val="-9"/>
        </w:rPr>
        <w:t xml:space="preserve"> </w:t>
      </w:r>
      <w:r>
        <w:rPr>
          <w:b/>
          <w:color w:val="0E4660"/>
          <w:spacing w:val="-2"/>
        </w:rPr>
        <w:t>payments?</w:t>
      </w:r>
    </w:p>
    <w:p w14:paraId="562C60C0" w14:textId="77777777" w:rsidR="003C0584" w:rsidRDefault="003C0584">
      <w:pPr>
        <w:pStyle w:val="BodyText"/>
        <w:spacing w:before="191"/>
        <w:ind w:left="0"/>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2073"/>
        <w:gridCol w:w="3196"/>
        <w:gridCol w:w="2359"/>
      </w:tblGrid>
      <w:tr w:rsidR="003C0584" w14:paraId="562C60C3" w14:textId="77777777">
        <w:trPr>
          <w:trHeight w:val="266"/>
        </w:trPr>
        <w:tc>
          <w:tcPr>
            <w:tcW w:w="2073" w:type="dxa"/>
          </w:tcPr>
          <w:p w14:paraId="562C60C1" w14:textId="4D4D533C" w:rsidR="003C0584" w:rsidRDefault="003C0584">
            <w:pPr>
              <w:pStyle w:val="TableParagraph"/>
              <w:spacing w:line="225" w:lineRule="exact"/>
              <w:ind w:left="50"/>
            </w:pPr>
          </w:p>
        </w:tc>
        <w:tc>
          <w:tcPr>
            <w:tcW w:w="5555" w:type="dxa"/>
            <w:gridSpan w:val="2"/>
          </w:tcPr>
          <w:p w14:paraId="562C60C2" w14:textId="77777777" w:rsidR="003C0584" w:rsidRDefault="003C0584">
            <w:pPr>
              <w:pStyle w:val="TableParagraph"/>
              <w:ind w:left="0"/>
              <w:rPr>
                <w:rFonts w:ascii="Times New Roman"/>
                <w:sz w:val="18"/>
              </w:rPr>
            </w:pPr>
          </w:p>
        </w:tc>
      </w:tr>
      <w:tr w:rsidR="003C0584" w14:paraId="562C60C7" w14:textId="77777777">
        <w:trPr>
          <w:trHeight w:val="320"/>
        </w:trPr>
        <w:tc>
          <w:tcPr>
            <w:tcW w:w="2073" w:type="dxa"/>
          </w:tcPr>
          <w:p w14:paraId="562C60C4" w14:textId="77777777" w:rsidR="003C0584" w:rsidRDefault="004A6D56">
            <w:pPr>
              <w:pStyle w:val="TableParagraph"/>
              <w:spacing w:before="1"/>
              <w:ind w:left="95"/>
              <w:rPr>
                <w:b/>
              </w:rPr>
            </w:pPr>
            <w:r>
              <w:rPr>
                <w:b/>
              </w:rPr>
              <w:t>Payment</w:t>
            </w:r>
            <w:r>
              <w:rPr>
                <w:b/>
                <w:spacing w:val="-5"/>
              </w:rPr>
              <w:t xml:space="preserve"> </w:t>
            </w:r>
            <w:r>
              <w:rPr>
                <w:b/>
                <w:spacing w:val="-4"/>
              </w:rPr>
              <w:t>type</w:t>
            </w:r>
          </w:p>
        </w:tc>
        <w:tc>
          <w:tcPr>
            <w:tcW w:w="3196" w:type="dxa"/>
          </w:tcPr>
          <w:p w14:paraId="562C60C5" w14:textId="77777777" w:rsidR="003C0584" w:rsidRDefault="004A6D56">
            <w:pPr>
              <w:pStyle w:val="TableParagraph"/>
              <w:spacing w:before="1"/>
              <w:ind w:left="701"/>
              <w:rPr>
                <w:b/>
              </w:rPr>
            </w:pPr>
            <w:r>
              <w:rPr>
                <w:b/>
              </w:rPr>
              <w:t>Standard</w:t>
            </w:r>
            <w:r>
              <w:rPr>
                <w:b/>
                <w:spacing w:val="-5"/>
              </w:rPr>
              <w:t xml:space="preserve"> </w:t>
            </w:r>
            <w:r>
              <w:rPr>
                <w:b/>
              </w:rPr>
              <w:t>SEPA</w:t>
            </w:r>
            <w:r>
              <w:rPr>
                <w:b/>
                <w:spacing w:val="-3"/>
              </w:rPr>
              <w:t xml:space="preserve"> </w:t>
            </w:r>
            <w:r>
              <w:rPr>
                <w:b/>
                <w:spacing w:val="-2"/>
              </w:rPr>
              <w:t>Payments</w:t>
            </w:r>
          </w:p>
        </w:tc>
        <w:tc>
          <w:tcPr>
            <w:tcW w:w="2359" w:type="dxa"/>
          </w:tcPr>
          <w:p w14:paraId="562C60C6" w14:textId="77777777" w:rsidR="003C0584" w:rsidRDefault="004A6D56">
            <w:pPr>
              <w:pStyle w:val="TableParagraph"/>
              <w:spacing w:before="1"/>
              <w:ind w:left="198"/>
              <w:rPr>
                <w:b/>
              </w:rPr>
            </w:pPr>
            <w:r>
              <w:rPr>
                <w:b/>
              </w:rPr>
              <w:t>SEPA</w:t>
            </w:r>
            <w:r>
              <w:rPr>
                <w:b/>
                <w:spacing w:val="-4"/>
              </w:rPr>
              <w:t xml:space="preserve"> </w:t>
            </w:r>
            <w:r>
              <w:rPr>
                <w:b/>
              </w:rPr>
              <w:t>Instant</w:t>
            </w:r>
            <w:r>
              <w:rPr>
                <w:b/>
                <w:spacing w:val="-3"/>
              </w:rPr>
              <w:t xml:space="preserve"> </w:t>
            </w:r>
            <w:r>
              <w:rPr>
                <w:b/>
                <w:spacing w:val="-2"/>
              </w:rPr>
              <w:t>Payments</w:t>
            </w:r>
          </w:p>
        </w:tc>
      </w:tr>
      <w:tr w:rsidR="003C0584" w14:paraId="562C60CB" w14:textId="77777777">
        <w:trPr>
          <w:trHeight w:val="275"/>
        </w:trPr>
        <w:tc>
          <w:tcPr>
            <w:tcW w:w="2073" w:type="dxa"/>
          </w:tcPr>
          <w:p w14:paraId="562C60C8" w14:textId="77777777" w:rsidR="003C0584" w:rsidRDefault="004A6D56">
            <w:pPr>
              <w:pStyle w:val="TableParagraph"/>
              <w:spacing w:before="10" w:line="245" w:lineRule="exact"/>
              <w:ind w:left="95"/>
              <w:rPr>
                <w:b/>
              </w:rPr>
            </w:pPr>
            <w:r>
              <w:rPr>
                <w:b/>
                <w:spacing w:val="-2"/>
              </w:rPr>
              <w:t>Speed</w:t>
            </w:r>
          </w:p>
        </w:tc>
        <w:tc>
          <w:tcPr>
            <w:tcW w:w="3196" w:type="dxa"/>
          </w:tcPr>
          <w:p w14:paraId="562C60C9" w14:textId="77777777" w:rsidR="003C0584" w:rsidRDefault="004A6D56">
            <w:pPr>
              <w:pStyle w:val="TableParagraph"/>
              <w:spacing w:before="10" w:line="245" w:lineRule="exact"/>
              <w:ind w:left="701"/>
            </w:pPr>
            <w:r>
              <w:t>1–2</w:t>
            </w:r>
            <w:r>
              <w:rPr>
                <w:spacing w:val="-8"/>
              </w:rPr>
              <w:t xml:space="preserve"> </w:t>
            </w:r>
            <w:r>
              <w:t>business</w:t>
            </w:r>
            <w:r>
              <w:rPr>
                <w:spacing w:val="-3"/>
              </w:rPr>
              <w:t xml:space="preserve"> </w:t>
            </w:r>
            <w:r>
              <w:rPr>
                <w:spacing w:val="-4"/>
              </w:rPr>
              <w:t>days</w:t>
            </w:r>
          </w:p>
        </w:tc>
        <w:tc>
          <w:tcPr>
            <w:tcW w:w="2359" w:type="dxa"/>
          </w:tcPr>
          <w:p w14:paraId="562C60CA" w14:textId="77777777" w:rsidR="003C0584" w:rsidRDefault="004A6D56">
            <w:pPr>
              <w:pStyle w:val="TableParagraph"/>
              <w:spacing w:before="10" w:line="245" w:lineRule="exact"/>
              <w:ind w:left="198"/>
            </w:pPr>
            <w:r>
              <w:t>Within</w:t>
            </w:r>
            <w:r>
              <w:rPr>
                <w:spacing w:val="-5"/>
              </w:rPr>
              <w:t xml:space="preserve"> </w:t>
            </w:r>
            <w:r>
              <w:t>10</w:t>
            </w:r>
            <w:r>
              <w:rPr>
                <w:spacing w:val="-1"/>
              </w:rPr>
              <w:t xml:space="preserve"> </w:t>
            </w:r>
            <w:r>
              <w:rPr>
                <w:spacing w:val="-2"/>
              </w:rPr>
              <w:t>seconds</w:t>
            </w:r>
          </w:p>
        </w:tc>
      </w:tr>
    </w:tbl>
    <w:p w14:paraId="562C60CC" w14:textId="77777777" w:rsidR="003C0584" w:rsidRDefault="003C0584">
      <w:pPr>
        <w:pStyle w:val="BodyText"/>
        <w:spacing w:before="8"/>
        <w:ind w:left="0"/>
        <w:rPr>
          <w:b/>
          <w:sz w:val="5"/>
        </w:rPr>
      </w:pPr>
    </w:p>
    <w:p w14:paraId="562C60CD" w14:textId="77777777" w:rsidR="003C0584" w:rsidRDefault="003C0584">
      <w:pPr>
        <w:pStyle w:val="BodyText"/>
        <w:rPr>
          <w:b/>
          <w:sz w:val="5"/>
        </w:rPr>
        <w:sectPr w:rsidR="003C0584">
          <w:pgSz w:w="11910" w:h="16840"/>
          <w:pgMar w:top="1400" w:right="1417" w:bottom="280" w:left="1275" w:header="720" w:footer="720" w:gutter="0"/>
          <w:cols w:space="720"/>
        </w:sectPr>
      </w:pPr>
    </w:p>
    <w:p w14:paraId="562C60CE" w14:textId="77777777" w:rsidR="003C0584" w:rsidRDefault="004A6D56">
      <w:pPr>
        <w:tabs>
          <w:tab w:val="left" w:pos="2889"/>
        </w:tabs>
        <w:spacing w:before="22" w:line="160" w:lineRule="auto"/>
        <w:ind w:left="2890" w:right="38" w:hanging="2679"/>
      </w:pPr>
      <w:r>
        <w:rPr>
          <w:b/>
          <w:spacing w:val="-2"/>
          <w:position w:val="-12"/>
        </w:rPr>
        <w:t>Availability</w:t>
      </w:r>
      <w:r>
        <w:rPr>
          <w:b/>
          <w:position w:val="-12"/>
        </w:rPr>
        <w:tab/>
      </w:r>
      <w:r>
        <w:t>Business</w:t>
      </w:r>
      <w:r>
        <w:rPr>
          <w:spacing w:val="-8"/>
        </w:rPr>
        <w:t xml:space="preserve"> </w:t>
      </w:r>
      <w:r>
        <w:t>days</w:t>
      </w:r>
      <w:r>
        <w:rPr>
          <w:spacing w:val="-9"/>
        </w:rPr>
        <w:t xml:space="preserve"> </w:t>
      </w:r>
      <w:r>
        <w:t>-</w:t>
      </w:r>
      <w:r>
        <w:rPr>
          <w:spacing w:val="-9"/>
        </w:rPr>
        <w:t xml:space="preserve"> </w:t>
      </w:r>
      <w:r>
        <w:t>hours</w:t>
      </w:r>
      <w:r>
        <w:rPr>
          <w:spacing w:val="-11"/>
        </w:rPr>
        <w:t xml:space="preserve"> </w:t>
      </w:r>
      <w:r>
        <w:t xml:space="preserve">may </w:t>
      </w:r>
      <w:r>
        <w:rPr>
          <w:spacing w:val="-4"/>
        </w:rPr>
        <w:t>vary</w:t>
      </w:r>
    </w:p>
    <w:p w14:paraId="562C60CF" w14:textId="77777777" w:rsidR="003C0584" w:rsidRDefault="004A6D56">
      <w:pPr>
        <w:pStyle w:val="BodyText"/>
        <w:ind w:left="211" w:right="441"/>
      </w:pPr>
      <w:r>
        <w:br w:type="column"/>
      </w:r>
      <w:r>
        <w:lastRenderedPageBreak/>
        <w:t>24</w:t>
      </w:r>
      <w:r>
        <w:rPr>
          <w:spacing w:val="-4"/>
        </w:rPr>
        <w:t xml:space="preserve"> </w:t>
      </w:r>
      <w:r>
        <w:t>hours,</w:t>
      </w:r>
      <w:r>
        <w:rPr>
          <w:spacing w:val="-6"/>
        </w:rPr>
        <w:t xml:space="preserve"> </w:t>
      </w:r>
      <w:r>
        <w:t>7</w:t>
      </w:r>
      <w:r>
        <w:rPr>
          <w:spacing w:val="-4"/>
        </w:rPr>
        <w:t xml:space="preserve"> </w:t>
      </w:r>
      <w:r>
        <w:t>days</w:t>
      </w:r>
      <w:r>
        <w:rPr>
          <w:spacing w:val="-4"/>
        </w:rPr>
        <w:t xml:space="preserve"> </w:t>
      </w:r>
      <w:r>
        <w:t>a</w:t>
      </w:r>
      <w:r>
        <w:rPr>
          <w:spacing w:val="-6"/>
        </w:rPr>
        <w:t xml:space="preserve"> </w:t>
      </w:r>
      <w:r>
        <w:t>week,</w:t>
      </w:r>
      <w:r>
        <w:rPr>
          <w:spacing w:val="-6"/>
        </w:rPr>
        <w:t xml:space="preserve"> </w:t>
      </w:r>
      <w:r>
        <w:t>365</w:t>
      </w:r>
      <w:r>
        <w:rPr>
          <w:spacing w:val="-4"/>
        </w:rPr>
        <w:t xml:space="preserve"> </w:t>
      </w:r>
      <w:r>
        <w:t>days</w:t>
      </w:r>
      <w:r>
        <w:rPr>
          <w:spacing w:val="-4"/>
        </w:rPr>
        <w:t xml:space="preserve"> </w:t>
      </w:r>
      <w:r>
        <w:t xml:space="preserve">a </w:t>
      </w:r>
      <w:r>
        <w:rPr>
          <w:spacing w:val="-4"/>
        </w:rPr>
        <w:t>year</w:t>
      </w:r>
    </w:p>
    <w:p w14:paraId="562C60D0" w14:textId="77777777" w:rsidR="003C0584" w:rsidRDefault="003C0584">
      <w:pPr>
        <w:pStyle w:val="BodyText"/>
        <w:sectPr w:rsidR="003C0584">
          <w:type w:val="continuous"/>
          <w:pgSz w:w="11910" w:h="16840"/>
          <w:pgMar w:top="1400" w:right="1417" w:bottom="280" w:left="1275" w:header="720" w:footer="720" w:gutter="0"/>
          <w:cols w:num="2" w:space="720" w:equalWidth="0">
            <w:col w:w="5265" w:space="107"/>
            <w:col w:w="3846"/>
          </w:cols>
        </w:sectPr>
      </w:pPr>
    </w:p>
    <w:p w14:paraId="562C60D1" w14:textId="77777777" w:rsidR="003C0584" w:rsidRDefault="004A6D56">
      <w:pPr>
        <w:pStyle w:val="BodyText"/>
        <w:tabs>
          <w:tab w:val="left" w:pos="2889"/>
          <w:tab w:val="left" w:pos="5583"/>
        </w:tabs>
        <w:spacing w:before="84" w:line="156" w:lineRule="auto"/>
        <w:ind w:left="211"/>
      </w:pPr>
      <w:proofErr w:type="gramStart"/>
      <w:r>
        <w:rPr>
          <w:b/>
          <w:spacing w:val="-2"/>
          <w:position w:val="-12"/>
        </w:rPr>
        <w:t>Notification</w:t>
      </w:r>
      <w:r>
        <w:rPr>
          <w:b/>
          <w:position w:val="-12"/>
        </w:rPr>
        <w:tab/>
      </w:r>
      <w:r>
        <w:rPr>
          <w:position w:val="-12"/>
        </w:rPr>
        <w:t>Not</w:t>
      </w:r>
      <w:r>
        <w:rPr>
          <w:spacing w:val="-3"/>
          <w:position w:val="-12"/>
        </w:rPr>
        <w:t xml:space="preserve"> </w:t>
      </w:r>
      <w:r>
        <w:rPr>
          <w:position w:val="-12"/>
        </w:rPr>
        <w:t>normally</w:t>
      </w:r>
      <w:r>
        <w:rPr>
          <w:spacing w:val="-3"/>
          <w:position w:val="-12"/>
        </w:rPr>
        <w:t xml:space="preserve"> </w:t>
      </w:r>
      <w:r>
        <w:rPr>
          <w:spacing w:val="-2"/>
          <w:position w:val="-12"/>
        </w:rPr>
        <w:t>provided</w:t>
      </w:r>
      <w:proofErr w:type="gramEnd"/>
      <w:r>
        <w:rPr>
          <w:position w:val="-12"/>
        </w:rPr>
        <w:tab/>
      </w:r>
      <w:r>
        <w:t>Real-time</w:t>
      </w:r>
      <w:r>
        <w:rPr>
          <w:spacing w:val="-7"/>
        </w:rPr>
        <w:t xml:space="preserve"> </w:t>
      </w:r>
      <w:r>
        <w:t>confirmation</w:t>
      </w:r>
      <w:r>
        <w:rPr>
          <w:spacing w:val="-7"/>
        </w:rPr>
        <w:t xml:space="preserve"> </w:t>
      </w:r>
      <w:r>
        <w:t>of</w:t>
      </w:r>
      <w:r>
        <w:rPr>
          <w:spacing w:val="-9"/>
        </w:rPr>
        <w:t xml:space="preserve"> </w:t>
      </w:r>
      <w:r>
        <w:t>receipt</w:t>
      </w:r>
      <w:r>
        <w:rPr>
          <w:spacing w:val="-8"/>
        </w:rPr>
        <w:t xml:space="preserve"> </w:t>
      </w:r>
      <w:r>
        <w:rPr>
          <w:spacing w:val="-5"/>
        </w:rPr>
        <w:t>to</w:t>
      </w:r>
    </w:p>
    <w:p w14:paraId="562C60D2" w14:textId="77777777" w:rsidR="003C0584" w:rsidRDefault="004A6D56">
      <w:pPr>
        <w:pStyle w:val="BodyText"/>
        <w:spacing w:line="203" w:lineRule="exact"/>
        <w:ind w:left="2460"/>
        <w:jc w:val="center"/>
      </w:pPr>
      <w:r>
        <w:rPr>
          <w:spacing w:val="-2"/>
        </w:rPr>
        <w:t>payer</w:t>
      </w:r>
    </w:p>
    <w:p w14:paraId="562C60D3" w14:textId="77777777" w:rsidR="003C0584" w:rsidRDefault="003C0584">
      <w:pPr>
        <w:pStyle w:val="BodyText"/>
        <w:spacing w:line="203" w:lineRule="exact"/>
        <w:jc w:val="center"/>
        <w:sectPr w:rsidR="003C0584">
          <w:type w:val="continuous"/>
          <w:pgSz w:w="11910" w:h="16840"/>
          <w:pgMar w:top="1400" w:right="1417" w:bottom="280" w:left="1275" w:header="720" w:footer="720" w:gutter="0"/>
          <w:cols w:space="720"/>
        </w:sectPr>
      </w:pPr>
    </w:p>
    <w:p w14:paraId="562C60D4" w14:textId="2F4921CB" w:rsidR="003C0584" w:rsidRDefault="004A6D56">
      <w:pPr>
        <w:pStyle w:val="Heading2"/>
        <w:numPr>
          <w:ilvl w:val="1"/>
          <w:numId w:val="7"/>
        </w:numPr>
        <w:tabs>
          <w:tab w:val="left" w:pos="496"/>
        </w:tabs>
        <w:spacing w:before="41"/>
        <w:ind w:left="496" w:hanging="331"/>
        <w:rPr>
          <w:color w:val="001F5F"/>
        </w:rPr>
      </w:pPr>
      <w:r>
        <w:rPr>
          <w:color w:val="001F5F"/>
        </w:rPr>
        <w:lastRenderedPageBreak/>
        <w:t>Which</w:t>
      </w:r>
      <w:r>
        <w:rPr>
          <w:color w:val="001F5F"/>
          <w:spacing w:val="-9"/>
        </w:rPr>
        <w:t xml:space="preserve"> </w:t>
      </w:r>
      <w:r w:rsidR="00B92003">
        <w:rPr>
          <w:color w:val="001F5F"/>
          <w:spacing w:val="-9"/>
        </w:rPr>
        <w:t xml:space="preserve">Credit Unions, </w:t>
      </w:r>
      <w:r>
        <w:rPr>
          <w:color w:val="001F5F"/>
        </w:rPr>
        <w:t>banks</w:t>
      </w:r>
      <w:r>
        <w:rPr>
          <w:color w:val="001F5F"/>
          <w:spacing w:val="-9"/>
        </w:rPr>
        <w:t xml:space="preserve"> </w:t>
      </w:r>
      <w:r>
        <w:rPr>
          <w:color w:val="001F5F"/>
        </w:rPr>
        <w:t>and</w:t>
      </w:r>
      <w:r>
        <w:rPr>
          <w:color w:val="001F5F"/>
          <w:spacing w:val="-9"/>
        </w:rPr>
        <w:t xml:space="preserve"> </w:t>
      </w:r>
      <w:r>
        <w:rPr>
          <w:color w:val="001F5F"/>
        </w:rPr>
        <w:t>payment</w:t>
      </w:r>
      <w:r>
        <w:rPr>
          <w:color w:val="001F5F"/>
          <w:spacing w:val="-8"/>
        </w:rPr>
        <w:t xml:space="preserve"> </w:t>
      </w:r>
      <w:r>
        <w:rPr>
          <w:color w:val="001F5F"/>
        </w:rPr>
        <w:t>service</w:t>
      </w:r>
      <w:r>
        <w:rPr>
          <w:color w:val="001F5F"/>
          <w:spacing w:val="-9"/>
        </w:rPr>
        <w:t xml:space="preserve"> </w:t>
      </w:r>
      <w:r>
        <w:rPr>
          <w:color w:val="001F5F"/>
        </w:rPr>
        <w:t>providers</w:t>
      </w:r>
      <w:r>
        <w:rPr>
          <w:color w:val="001F5F"/>
          <w:spacing w:val="-10"/>
        </w:rPr>
        <w:t xml:space="preserve"> </w:t>
      </w:r>
      <w:r>
        <w:rPr>
          <w:color w:val="001F5F"/>
        </w:rPr>
        <w:t>will</w:t>
      </w:r>
      <w:r>
        <w:rPr>
          <w:color w:val="001F5F"/>
          <w:spacing w:val="-9"/>
        </w:rPr>
        <w:t xml:space="preserve"> </w:t>
      </w:r>
      <w:r>
        <w:rPr>
          <w:color w:val="001F5F"/>
        </w:rPr>
        <w:t>offer</w:t>
      </w:r>
      <w:r>
        <w:rPr>
          <w:color w:val="001F5F"/>
          <w:spacing w:val="-9"/>
        </w:rPr>
        <w:t xml:space="preserve"> </w:t>
      </w:r>
      <w:r>
        <w:rPr>
          <w:color w:val="001F5F"/>
        </w:rPr>
        <w:t>SEPA</w:t>
      </w:r>
      <w:r>
        <w:rPr>
          <w:color w:val="001F5F"/>
          <w:spacing w:val="-9"/>
        </w:rPr>
        <w:t xml:space="preserve"> </w:t>
      </w:r>
      <w:r>
        <w:rPr>
          <w:color w:val="001F5F"/>
        </w:rPr>
        <w:t>Instant</w:t>
      </w:r>
      <w:r>
        <w:rPr>
          <w:color w:val="001F5F"/>
          <w:spacing w:val="-4"/>
        </w:rPr>
        <w:t xml:space="preserve"> </w:t>
      </w:r>
      <w:r>
        <w:rPr>
          <w:color w:val="001F5F"/>
        </w:rPr>
        <w:t>payments</w:t>
      </w:r>
      <w:r>
        <w:rPr>
          <w:color w:val="001F5F"/>
          <w:spacing w:val="-9"/>
        </w:rPr>
        <w:t xml:space="preserve"> </w:t>
      </w:r>
      <w:r>
        <w:rPr>
          <w:color w:val="001F5F"/>
        </w:rPr>
        <w:t>and</w:t>
      </w:r>
      <w:r>
        <w:rPr>
          <w:color w:val="001F5F"/>
          <w:spacing w:val="-9"/>
        </w:rPr>
        <w:t xml:space="preserve"> </w:t>
      </w:r>
      <w:r>
        <w:rPr>
          <w:color w:val="001F5F"/>
        </w:rPr>
        <w:t>from</w:t>
      </w:r>
      <w:r>
        <w:rPr>
          <w:color w:val="001F5F"/>
          <w:spacing w:val="-9"/>
        </w:rPr>
        <w:t xml:space="preserve"> </w:t>
      </w:r>
      <w:r>
        <w:rPr>
          <w:color w:val="001F5F"/>
          <w:spacing w:val="-2"/>
        </w:rPr>
        <w:t>when?</w:t>
      </w:r>
    </w:p>
    <w:p w14:paraId="562C60D5" w14:textId="77777777" w:rsidR="003C0584" w:rsidRDefault="003C0584">
      <w:pPr>
        <w:pStyle w:val="BodyText"/>
        <w:spacing w:before="53"/>
        <w:ind w:left="0"/>
        <w:rPr>
          <w:b/>
        </w:rPr>
      </w:pPr>
    </w:p>
    <w:p w14:paraId="562C60D6" w14:textId="1A5D3DD3" w:rsidR="003C0584" w:rsidRDefault="004A6D56">
      <w:pPr>
        <w:pStyle w:val="BodyText"/>
      </w:pPr>
      <w:r>
        <w:t>The</w:t>
      </w:r>
      <w:r>
        <w:rPr>
          <w:spacing w:val="-2"/>
        </w:rPr>
        <w:t xml:space="preserve"> </w:t>
      </w:r>
      <w:r>
        <w:t>timing</w:t>
      </w:r>
      <w:r>
        <w:rPr>
          <w:spacing w:val="-3"/>
        </w:rPr>
        <w:t xml:space="preserve"> </w:t>
      </w:r>
      <w:r>
        <w:t>for</w:t>
      </w:r>
      <w:r>
        <w:rPr>
          <w:spacing w:val="-5"/>
        </w:rPr>
        <w:t xml:space="preserve"> </w:t>
      </w:r>
      <w:r>
        <w:t>offering</w:t>
      </w:r>
      <w:r>
        <w:rPr>
          <w:spacing w:val="-3"/>
        </w:rPr>
        <w:t xml:space="preserve"> </w:t>
      </w:r>
      <w:r>
        <w:t>SEPA</w:t>
      </w:r>
      <w:r>
        <w:rPr>
          <w:spacing w:val="-2"/>
        </w:rPr>
        <w:t xml:space="preserve"> </w:t>
      </w:r>
      <w:r>
        <w:t>Instant</w:t>
      </w:r>
      <w:r>
        <w:rPr>
          <w:spacing w:val="-2"/>
        </w:rPr>
        <w:t xml:space="preserve"> </w:t>
      </w:r>
      <w:r>
        <w:t>payments</w:t>
      </w:r>
      <w:r>
        <w:rPr>
          <w:spacing w:val="-4"/>
        </w:rPr>
        <w:t xml:space="preserve"> </w:t>
      </w:r>
      <w:r w:rsidR="00C4304F">
        <w:t>varies</w:t>
      </w:r>
      <w:r>
        <w:rPr>
          <w:spacing w:val="-1"/>
        </w:rPr>
        <w:t xml:space="preserve"> </w:t>
      </w:r>
      <w:r>
        <w:t>depending</w:t>
      </w:r>
      <w:r>
        <w:rPr>
          <w:spacing w:val="-5"/>
        </w:rPr>
        <w:t xml:space="preserve"> </w:t>
      </w:r>
      <w:r>
        <w:t>on</w:t>
      </w:r>
      <w:r>
        <w:rPr>
          <w:spacing w:val="-3"/>
        </w:rPr>
        <w:t xml:space="preserve"> </w:t>
      </w:r>
      <w:r w:rsidR="00C4304F">
        <w:t>the</w:t>
      </w:r>
      <w:r>
        <w:rPr>
          <w:spacing w:val="-2"/>
        </w:rPr>
        <w:t xml:space="preserve"> </w:t>
      </w:r>
      <w:r>
        <w:t>payment</w:t>
      </w:r>
      <w:r>
        <w:rPr>
          <w:spacing w:val="-2"/>
        </w:rPr>
        <w:t xml:space="preserve"> </w:t>
      </w:r>
      <w:r>
        <w:t>service provider, however all</w:t>
      </w:r>
      <w:r w:rsidR="00B92003">
        <w:t xml:space="preserve"> Credit Unions,</w:t>
      </w:r>
      <w:r>
        <w:t xml:space="preserve"> banks and payment service providers within EU countries who use the euro </w:t>
      </w:r>
      <w:r>
        <w:rPr>
          <w:spacing w:val="-2"/>
        </w:rPr>
        <w:t>must:</w:t>
      </w:r>
    </w:p>
    <w:p w14:paraId="562C60D7" w14:textId="77777777" w:rsidR="003C0584" w:rsidRDefault="003C0584">
      <w:pPr>
        <w:pStyle w:val="BodyText"/>
        <w:spacing w:before="13"/>
        <w:ind w:left="0"/>
      </w:pPr>
    </w:p>
    <w:p w14:paraId="562C60D8" w14:textId="77777777" w:rsidR="003C0584" w:rsidRDefault="004A6D56">
      <w:pPr>
        <w:pStyle w:val="ListParagraph"/>
        <w:numPr>
          <w:ilvl w:val="2"/>
          <w:numId w:val="7"/>
        </w:numPr>
        <w:tabs>
          <w:tab w:val="left" w:pos="885"/>
        </w:tabs>
        <w:spacing w:before="1"/>
        <w:rPr>
          <w:rFonts w:ascii="Symbol" w:hAnsi="Symbol"/>
        </w:rPr>
      </w:pPr>
      <w:r>
        <w:rPr>
          <w:b/>
        </w:rPr>
        <w:t>From</w:t>
      </w:r>
      <w:r>
        <w:rPr>
          <w:b/>
          <w:spacing w:val="-10"/>
        </w:rPr>
        <w:t xml:space="preserve"> </w:t>
      </w:r>
      <w:proofErr w:type="gramStart"/>
      <w:r>
        <w:rPr>
          <w:b/>
        </w:rPr>
        <w:t>January</w:t>
      </w:r>
      <w:r>
        <w:rPr>
          <w:b/>
          <w:spacing w:val="-8"/>
        </w:rPr>
        <w:t xml:space="preserve"> </w:t>
      </w:r>
      <w:r>
        <w:rPr>
          <w:b/>
        </w:rPr>
        <w:t>2025:</w:t>
      </w:r>
      <w:proofErr w:type="gramEnd"/>
      <w:r>
        <w:rPr>
          <w:b/>
          <w:spacing w:val="-7"/>
        </w:rPr>
        <w:t xml:space="preserve"> </w:t>
      </w:r>
      <w:r>
        <w:t>be</w:t>
      </w:r>
      <w:r>
        <w:rPr>
          <w:spacing w:val="-8"/>
        </w:rPr>
        <w:t xml:space="preserve"> </w:t>
      </w:r>
      <w:r>
        <w:t>able</w:t>
      </w:r>
      <w:r>
        <w:rPr>
          <w:spacing w:val="-8"/>
        </w:rPr>
        <w:t xml:space="preserve"> </w:t>
      </w:r>
      <w:r>
        <w:t>to</w:t>
      </w:r>
      <w:r>
        <w:rPr>
          <w:spacing w:val="-7"/>
        </w:rPr>
        <w:t xml:space="preserve"> </w:t>
      </w:r>
      <w:r>
        <w:t>receive</w:t>
      </w:r>
      <w:r>
        <w:rPr>
          <w:spacing w:val="-8"/>
        </w:rPr>
        <w:t xml:space="preserve"> </w:t>
      </w:r>
      <w:r>
        <w:t>SEPA</w:t>
      </w:r>
      <w:r>
        <w:rPr>
          <w:spacing w:val="-8"/>
        </w:rPr>
        <w:t xml:space="preserve"> </w:t>
      </w:r>
      <w:r>
        <w:t>Instant</w:t>
      </w:r>
      <w:r>
        <w:rPr>
          <w:spacing w:val="-9"/>
        </w:rPr>
        <w:t xml:space="preserve"> </w:t>
      </w:r>
      <w:r>
        <w:rPr>
          <w:spacing w:val="-2"/>
        </w:rPr>
        <w:t>payments</w:t>
      </w:r>
    </w:p>
    <w:p w14:paraId="562C60D9" w14:textId="77777777" w:rsidR="003C0584" w:rsidRDefault="004A6D56">
      <w:pPr>
        <w:pStyle w:val="ListParagraph"/>
        <w:numPr>
          <w:ilvl w:val="2"/>
          <w:numId w:val="7"/>
        </w:numPr>
        <w:tabs>
          <w:tab w:val="left" w:pos="885"/>
        </w:tabs>
        <w:spacing w:before="41"/>
        <w:rPr>
          <w:rFonts w:ascii="Symbol" w:hAnsi="Symbol"/>
        </w:rPr>
      </w:pPr>
      <w:r>
        <w:rPr>
          <w:b/>
        </w:rPr>
        <w:t>From</w:t>
      </w:r>
      <w:r>
        <w:rPr>
          <w:b/>
          <w:spacing w:val="-8"/>
        </w:rPr>
        <w:t xml:space="preserve"> </w:t>
      </w:r>
      <w:proofErr w:type="gramStart"/>
      <w:r>
        <w:rPr>
          <w:b/>
        </w:rPr>
        <w:t>October</w:t>
      </w:r>
      <w:r>
        <w:rPr>
          <w:b/>
          <w:spacing w:val="-7"/>
        </w:rPr>
        <w:t xml:space="preserve"> </w:t>
      </w:r>
      <w:r>
        <w:rPr>
          <w:b/>
        </w:rPr>
        <w:t>2025:</w:t>
      </w:r>
      <w:proofErr w:type="gramEnd"/>
      <w:r>
        <w:rPr>
          <w:b/>
          <w:spacing w:val="-6"/>
        </w:rPr>
        <w:t xml:space="preserve"> </w:t>
      </w:r>
      <w:r>
        <w:t>be</w:t>
      </w:r>
      <w:r>
        <w:rPr>
          <w:spacing w:val="-8"/>
        </w:rPr>
        <w:t xml:space="preserve"> </w:t>
      </w:r>
      <w:r>
        <w:t>able</w:t>
      </w:r>
      <w:r>
        <w:rPr>
          <w:spacing w:val="-7"/>
        </w:rPr>
        <w:t xml:space="preserve"> </w:t>
      </w:r>
      <w:r>
        <w:t>to</w:t>
      </w:r>
      <w:r>
        <w:rPr>
          <w:spacing w:val="-6"/>
        </w:rPr>
        <w:t xml:space="preserve"> </w:t>
      </w:r>
      <w:r>
        <w:t>send</w:t>
      </w:r>
      <w:r>
        <w:rPr>
          <w:spacing w:val="-8"/>
        </w:rPr>
        <w:t xml:space="preserve"> </w:t>
      </w:r>
      <w:r>
        <w:t>SEPA</w:t>
      </w:r>
      <w:r>
        <w:rPr>
          <w:spacing w:val="-8"/>
        </w:rPr>
        <w:t xml:space="preserve"> </w:t>
      </w:r>
      <w:r>
        <w:t>Instant</w:t>
      </w:r>
      <w:r>
        <w:rPr>
          <w:spacing w:val="-8"/>
        </w:rPr>
        <w:t xml:space="preserve"> </w:t>
      </w:r>
      <w:r>
        <w:rPr>
          <w:spacing w:val="-2"/>
        </w:rPr>
        <w:t>payments</w:t>
      </w:r>
    </w:p>
    <w:p w14:paraId="562C60DA" w14:textId="3F9565E3" w:rsidR="003C0584" w:rsidRDefault="00D438C5">
      <w:pPr>
        <w:pStyle w:val="BodyText"/>
        <w:spacing w:before="202" w:line="278" w:lineRule="auto"/>
      </w:pPr>
      <w:r>
        <w:t>P</w:t>
      </w:r>
      <w:r w:rsidR="004A6D56">
        <w:t>ayment</w:t>
      </w:r>
      <w:r w:rsidR="004A6D56">
        <w:rPr>
          <w:spacing w:val="-4"/>
        </w:rPr>
        <w:t xml:space="preserve"> </w:t>
      </w:r>
      <w:r w:rsidR="004A6D56">
        <w:t>service</w:t>
      </w:r>
      <w:r w:rsidR="004A6D56">
        <w:rPr>
          <w:spacing w:val="-6"/>
        </w:rPr>
        <w:t xml:space="preserve"> </w:t>
      </w:r>
      <w:r w:rsidR="004A6D56">
        <w:t>providers</w:t>
      </w:r>
      <w:r w:rsidR="004A6D56">
        <w:rPr>
          <w:spacing w:val="-4"/>
        </w:rPr>
        <w:t xml:space="preserve"> </w:t>
      </w:r>
      <w:r w:rsidR="004A6D56">
        <w:t>in</w:t>
      </w:r>
      <w:r w:rsidR="004A6D56">
        <w:rPr>
          <w:spacing w:val="-7"/>
        </w:rPr>
        <w:t xml:space="preserve"> </w:t>
      </w:r>
      <w:r w:rsidR="004A6D56">
        <w:t>the</w:t>
      </w:r>
      <w:r w:rsidR="004A6D56">
        <w:rPr>
          <w:spacing w:val="-6"/>
        </w:rPr>
        <w:t xml:space="preserve"> </w:t>
      </w:r>
      <w:r w:rsidR="004A6D56">
        <w:t>EU/EEA</w:t>
      </w:r>
      <w:r w:rsidR="004A6D56">
        <w:rPr>
          <w:spacing w:val="-7"/>
        </w:rPr>
        <w:t xml:space="preserve"> </w:t>
      </w:r>
      <w:r w:rsidR="004A6D56">
        <w:t>whose</w:t>
      </w:r>
      <w:r w:rsidR="004A6D56">
        <w:rPr>
          <w:spacing w:val="-6"/>
        </w:rPr>
        <w:t xml:space="preserve"> </w:t>
      </w:r>
      <w:r w:rsidR="004A6D56">
        <w:t>currency</w:t>
      </w:r>
      <w:r w:rsidR="004A6D56">
        <w:rPr>
          <w:spacing w:val="-4"/>
        </w:rPr>
        <w:t xml:space="preserve"> </w:t>
      </w:r>
      <w:r w:rsidR="004A6D56">
        <w:t>is</w:t>
      </w:r>
      <w:r w:rsidR="004A6D56">
        <w:rPr>
          <w:spacing w:val="-4"/>
        </w:rPr>
        <w:t xml:space="preserve"> </w:t>
      </w:r>
      <w:r w:rsidR="004A6D56">
        <w:t>not</w:t>
      </w:r>
      <w:r w:rsidR="004A6D56">
        <w:rPr>
          <w:spacing w:val="-6"/>
        </w:rPr>
        <w:t xml:space="preserve"> </w:t>
      </w:r>
      <w:r w:rsidR="004A6D56">
        <w:t>euro</w:t>
      </w:r>
      <w:r w:rsidR="004A6D56">
        <w:rPr>
          <w:spacing w:val="-3"/>
        </w:rPr>
        <w:t xml:space="preserve"> </w:t>
      </w:r>
      <w:r w:rsidR="004A6D56">
        <w:t>have</w:t>
      </w:r>
      <w:r w:rsidR="004A6D56">
        <w:rPr>
          <w:spacing w:val="-6"/>
        </w:rPr>
        <w:t xml:space="preserve"> </w:t>
      </w:r>
      <w:r w:rsidR="004A6D56">
        <w:t>until</w:t>
      </w:r>
      <w:r w:rsidR="004A6D56">
        <w:rPr>
          <w:spacing w:val="-5"/>
        </w:rPr>
        <w:t xml:space="preserve"> </w:t>
      </w:r>
      <w:r w:rsidR="004A6D56">
        <w:t>January 2027 to be able to receive and July 2027 to be able to send SEPA Instant payments.</w:t>
      </w:r>
    </w:p>
    <w:p w14:paraId="562C60DB" w14:textId="77777777" w:rsidR="003C0584" w:rsidRDefault="004A6D56">
      <w:pPr>
        <w:pStyle w:val="BodyText"/>
        <w:spacing w:before="159" w:line="278" w:lineRule="auto"/>
        <w:ind w:right="112"/>
      </w:pPr>
      <w:r>
        <w:t>Non-EU/EEA</w:t>
      </w:r>
      <w:r>
        <w:rPr>
          <w:spacing w:val="-5"/>
        </w:rPr>
        <w:t xml:space="preserve"> </w:t>
      </w:r>
      <w:r>
        <w:t>countries</w:t>
      </w:r>
      <w:r>
        <w:rPr>
          <w:spacing w:val="-6"/>
        </w:rPr>
        <w:t xml:space="preserve"> </w:t>
      </w:r>
      <w:r>
        <w:t>within</w:t>
      </w:r>
      <w:r>
        <w:rPr>
          <w:spacing w:val="-6"/>
        </w:rPr>
        <w:t xml:space="preserve"> </w:t>
      </w:r>
      <w:r>
        <w:t>SEPA</w:t>
      </w:r>
      <w:r>
        <w:rPr>
          <w:spacing w:val="-5"/>
        </w:rPr>
        <w:t xml:space="preserve"> </w:t>
      </w:r>
      <w:r>
        <w:t>such</w:t>
      </w:r>
      <w:r>
        <w:rPr>
          <w:spacing w:val="-5"/>
        </w:rPr>
        <w:t xml:space="preserve"> </w:t>
      </w:r>
      <w:r>
        <w:t>as</w:t>
      </w:r>
      <w:r>
        <w:rPr>
          <w:spacing w:val="-7"/>
        </w:rPr>
        <w:t xml:space="preserve"> </w:t>
      </w:r>
      <w:r>
        <w:t>the</w:t>
      </w:r>
      <w:r>
        <w:rPr>
          <w:spacing w:val="-6"/>
        </w:rPr>
        <w:t xml:space="preserve"> </w:t>
      </w:r>
      <w:r>
        <w:t>UK</w:t>
      </w:r>
      <w:r>
        <w:rPr>
          <w:spacing w:val="-5"/>
        </w:rPr>
        <w:t xml:space="preserve"> </w:t>
      </w:r>
      <w:r>
        <w:t>and</w:t>
      </w:r>
      <w:r>
        <w:rPr>
          <w:spacing w:val="-7"/>
        </w:rPr>
        <w:t xml:space="preserve"> </w:t>
      </w:r>
      <w:r>
        <w:t>Switzerland</w:t>
      </w:r>
      <w:r>
        <w:rPr>
          <w:spacing w:val="-6"/>
        </w:rPr>
        <w:t xml:space="preserve"> </w:t>
      </w:r>
      <w:r>
        <w:t>are</w:t>
      </w:r>
      <w:r>
        <w:rPr>
          <w:spacing w:val="-6"/>
        </w:rPr>
        <w:t xml:space="preserve"> </w:t>
      </w:r>
      <w:r>
        <w:t>not</w:t>
      </w:r>
      <w:r>
        <w:rPr>
          <w:spacing w:val="-6"/>
        </w:rPr>
        <w:t xml:space="preserve"> </w:t>
      </w:r>
      <w:r>
        <w:t>required</w:t>
      </w:r>
      <w:r>
        <w:rPr>
          <w:spacing w:val="-6"/>
        </w:rPr>
        <w:t xml:space="preserve"> </w:t>
      </w:r>
      <w:r>
        <w:t>but</w:t>
      </w:r>
      <w:r>
        <w:rPr>
          <w:spacing w:val="-5"/>
        </w:rPr>
        <w:t xml:space="preserve"> </w:t>
      </w:r>
      <w:r>
        <w:t>may</w:t>
      </w:r>
      <w:r>
        <w:rPr>
          <w:spacing w:val="-5"/>
        </w:rPr>
        <w:t xml:space="preserve"> </w:t>
      </w:r>
      <w:r>
        <w:t xml:space="preserve">choose to adopt SEPA Instant payments voluntarily (Link to EPC Geographical scope </w:t>
      </w:r>
      <w:hyperlink r:id="rId9">
        <w:r>
          <w:rPr>
            <w:color w:val="0000FF"/>
            <w:u w:val="single" w:color="0000FF"/>
          </w:rPr>
          <w:t>here</w:t>
        </w:r>
      </w:hyperlink>
      <w:r>
        <w:t>)</w:t>
      </w:r>
    </w:p>
    <w:p w14:paraId="562C60DC" w14:textId="77777777" w:rsidR="003C0584" w:rsidRDefault="004A6D56">
      <w:pPr>
        <w:pStyle w:val="Heading2"/>
        <w:numPr>
          <w:ilvl w:val="1"/>
          <w:numId w:val="7"/>
        </w:numPr>
        <w:tabs>
          <w:tab w:val="left" w:pos="496"/>
        </w:tabs>
        <w:spacing w:before="160"/>
        <w:ind w:left="496" w:hanging="331"/>
        <w:rPr>
          <w:color w:val="001F5F"/>
        </w:rPr>
      </w:pPr>
      <w:r>
        <w:rPr>
          <w:color w:val="001F5F"/>
        </w:rPr>
        <w:t>Is</w:t>
      </w:r>
      <w:r>
        <w:rPr>
          <w:color w:val="001F5F"/>
          <w:spacing w:val="-6"/>
        </w:rPr>
        <w:t xml:space="preserve"> </w:t>
      </w:r>
      <w:r>
        <w:rPr>
          <w:color w:val="001F5F"/>
        </w:rPr>
        <w:t>there</w:t>
      </w:r>
      <w:r>
        <w:rPr>
          <w:color w:val="001F5F"/>
          <w:spacing w:val="-9"/>
        </w:rPr>
        <w:t xml:space="preserve"> </w:t>
      </w:r>
      <w:r>
        <w:rPr>
          <w:color w:val="001F5F"/>
        </w:rPr>
        <w:t>a</w:t>
      </w:r>
      <w:r>
        <w:rPr>
          <w:color w:val="001F5F"/>
          <w:spacing w:val="-5"/>
        </w:rPr>
        <w:t xml:space="preserve"> </w:t>
      </w:r>
      <w:r>
        <w:rPr>
          <w:color w:val="001F5F"/>
        </w:rPr>
        <w:t>fee</w:t>
      </w:r>
      <w:r>
        <w:rPr>
          <w:color w:val="001F5F"/>
          <w:spacing w:val="-7"/>
        </w:rPr>
        <w:t xml:space="preserve"> </w:t>
      </w:r>
      <w:r>
        <w:rPr>
          <w:color w:val="001F5F"/>
        </w:rPr>
        <w:t>to</w:t>
      </w:r>
      <w:r>
        <w:rPr>
          <w:color w:val="001F5F"/>
          <w:spacing w:val="-6"/>
        </w:rPr>
        <w:t xml:space="preserve"> </w:t>
      </w:r>
      <w:r>
        <w:rPr>
          <w:color w:val="001F5F"/>
        </w:rPr>
        <w:t>use</w:t>
      </w:r>
      <w:r>
        <w:rPr>
          <w:color w:val="001F5F"/>
          <w:spacing w:val="-5"/>
        </w:rPr>
        <w:t xml:space="preserve"> </w:t>
      </w:r>
      <w:r>
        <w:rPr>
          <w:color w:val="001F5F"/>
        </w:rPr>
        <w:t>SEPA</w:t>
      </w:r>
      <w:r>
        <w:rPr>
          <w:color w:val="001F5F"/>
          <w:spacing w:val="-7"/>
        </w:rPr>
        <w:t xml:space="preserve"> </w:t>
      </w:r>
      <w:r>
        <w:rPr>
          <w:color w:val="001F5F"/>
          <w:spacing w:val="-2"/>
        </w:rPr>
        <w:t>Instant?</w:t>
      </w:r>
    </w:p>
    <w:p w14:paraId="562C60DD" w14:textId="0CB356BB" w:rsidR="003C0584" w:rsidRDefault="004A6D56">
      <w:pPr>
        <w:pStyle w:val="BodyText"/>
        <w:spacing w:before="123" w:line="278" w:lineRule="auto"/>
        <w:ind w:right="54"/>
      </w:pPr>
      <w:r>
        <w:t>Fees</w:t>
      </w:r>
      <w:r>
        <w:rPr>
          <w:spacing w:val="-6"/>
        </w:rPr>
        <w:t xml:space="preserve"> </w:t>
      </w:r>
      <w:r>
        <w:t>for</w:t>
      </w:r>
      <w:r>
        <w:rPr>
          <w:spacing w:val="-6"/>
        </w:rPr>
        <w:t xml:space="preserve"> </w:t>
      </w:r>
      <w:r>
        <w:t>sending</w:t>
      </w:r>
      <w:r>
        <w:rPr>
          <w:spacing w:val="-7"/>
        </w:rPr>
        <w:t xml:space="preserve"> </w:t>
      </w:r>
      <w:r>
        <w:t>and</w:t>
      </w:r>
      <w:r>
        <w:rPr>
          <w:spacing w:val="-8"/>
        </w:rPr>
        <w:t xml:space="preserve"> </w:t>
      </w:r>
      <w:r>
        <w:t>receiving</w:t>
      </w:r>
      <w:r>
        <w:rPr>
          <w:spacing w:val="-7"/>
        </w:rPr>
        <w:t xml:space="preserve"> </w:t>
      </w:r>
      <w:r>
        <w:t>SEPA</w:t>
      </w:r>
      <w:r>
        <w:rPr>
          <w:spacing w:val="-6"/>
        </w:rPr>
        <w:t xml:space="preserve"> </w:t>
      </w:r>
      <w:r>
        <w:t>Instant</w:t>
      </w:r>
      <w:r>
        <w:rPr>
          <w:spacing w:val="-6"/>
        </w:rPr>
        <w:t xml:space="preserve"> </w:t>
      </w:r>
      <w:r>
        <w:t>payments</w:t>
      </w:r>
      <w:r>
        <w:rPr>
          <w:spacing w:val="-8"/>
        </w:rPr>
        <w:t xml:space="preserve"> </w:t>
      </w:r>
      <w:r>
        <w:t>are</w:t>
      </w:r>
      <w:r>
        <w:rPr>
          <w:spacing w:val="-6"/>
        </w:rPr>
        <w:t xml:space="preserve"> </w:t>
      </w:r>
      <w:r>
        <w:t>the</w:t>
      </w:r>
      <w:r>
        <w:rPr>
          <w:spacing w:val="-6"/>
        </w:rPr>
        <w:t xml:space="preserve"> </w:t>
      </w:r>
      <w:r>
        <w:t>same</w:t>
      </w:r>
      <w:r>
        <w:rPr>
          <w:spacing w:val="-8"/>
        </w:rPr>
        <w:t xml:space="preserve"> </w:t>
      </w:r>
      <w:r>
        <w:t>as</w:t>
      </w:r>
      <w:r>
        <w:rPr>
          <w:spacing w:val="-8"/>
        </w:rPr>
        <w:t xml:space="preserve"> </w:t>
      </w:r>
      <w:r>
        <w:t>you</w:t>
      </w:r>
      <w:r>
        <w:rPr>
          <w:spacing w:val="-9"/>
        </w:rPr>
        <w:t xml:space="preserve"> </w:t>
      </w:r>
      <w:r>
        <w:t>currently</w:t>
      </w:r>
      <w:r>
        <w:rPr>
          <w:spacing w:val="-6"/>
        </w:rPr>
        <w:t xml:space="preserve"> </w:t>
      </w:r>
      <w:r>
        <w:t>pay</w:t>
      </w:r>
      <w:r>
        <w:rPr>
          <w:spacing w:val="-6"/>
        </w:rPr>
        <w:t xml:space="preserve"> </w:t>
      </w:r>
      <w:r>
        <w:t>for</w:t>
      </w:r>
      <w:r>
        <w:rPr>
          <w:spacing w:val="-8"/>
        </w:rPr>
        <w:t xml:space="preserve"> </w:t>
      </w:r>
      <w:r>
        <w:t xml:space="preserve">standard SEPA payments. </w:t>
      </w:r>
    </w:p>
    <w:p w14:paraId="562C60DE" w14:textId="77777777" w:rsidR="003C0584" w:rsidRDefault="004A6D56">
      <w:pPr>
        <w:pStyle w:val="Heading2"/>
        <w:numPr>
          <w:ilvl w:val="1"/>
          <w:numId w:val="7"/>
        </w:numPr>
        <w:tabs>
          <w:tab w:val="left" w:pos="496"/>
        </w:tabs>
        <w:spacing w:before="159"/>
        <w:ind w:left="496" w:hanging="331"/>
        <w:rPr>
          <w:color w:val="001F5F"/>
        </w:rPr>
      </w:pPr>
      <w:r>
        <w:rPr>
          <w:color w:val="001F5F"/>
        </w:rPr>
        <w:t>Do</w:t>
      </w:r>
      <w:r>
        <w:rPr>
          <w:color w:val="001F5F"/>
          <w:spacing w:val="-8"/>
        </w:rPr>
        <w:t xml:space="preserve"> </w:t>
      </w:r>
      <w:r>
        <w:rPr>
          <w:color w:val="001F5F"/>
        </w:rPr>
        <w:t>I</w:t>
      </w:r>
      <w:r>
        <w:rPr>
          <w:color w:val="001F5F"/>
          <w:spacing w:val="-5"/>
        </w:rPr>
        <w:t xml:space="preserve"> </w:t>
      </w:r>
      <w:r>
        <w:rPr>
          <w:color w:val="001F5F"/>
        </w:rPr>
        <w:t>need</w:t>
      </w:r>
      <w:r>
        <w:rPr>
          <w:color w:val="001F5F"/>
          <w:spacing w:val="-6"/>
        </w:rPr>
        <w:t xml:space="preserve"> </w:t>
      </w:r>
      <w:r>
        <w:rPr>
          <w:color w:val="001F5F"/>
        </w:rPr>
        <w:t>to</w:t>
      </w:r>
      <w:r>
        <w:rPr>
          <w:color w:val="001F5F"/>
          <w:spacing w:val="-6"/>
        </w:rPr>
        <w:t xml:space="preserve"> </w:t>
      </w:r>
      <w:r>
        <w:rPr>
          <w:color w:val="001F5F"/>
        </w:rPr>
        <w:t>register</w:t>
      </w:r>
      <w:r>
        <w:rPr>
          <w:color w:val="001F5F"/>
          <w:spacing w:val="-5"/>
        </w:rPr>
        <w:t xml:space="preserve"> </w:t>
      </w:r>
      <w:r>
        <w:rPr>
          <w:color w:val="001F5F"/>
        </w:rPr>
        <w:t>to</w:t>
      </w:r>
      <w:r>
        <w:rPr>
          <w:color w:val="001F5F"/>
          <w:spacing w:val="-9"/>
        </w:rPr>
        <w:t xml:space="preserve"> </w:t>
      </w:r>
      <w:r>
        <w:rPr>
          <w:color w:val="001F5F"/>
        </w:rPr>
        <w:t>use</w:t>
      </w:r>
      <w:r>
        <w:rPr>
          <w:color w:val="001F5F"/>
          <w:spacing w:val="-5"/>
        </w:rPr>
        <w:t xml:space="preserve"> </w:t>
      </w:r>
      <w:r>
        <w:rPr>
          <w:color w:val="001F5F"/>
        </w:rPr>
        <w:t>SEPA</w:t>
      </w:r>
      <w:r>
        <w:rPr>
          <w:color w:val="001F5F"/>
          <w:spacing w:val="-7"/>
        </w:rPr>
        <w:t xml:space="preserve"> </w:t>
      </w:r>
      <w:r>
        <w:rPr>
          <w:color w:val="001F5F"/>
          <w:spacing w:val="-2"/>
        </w:rPr>
        <w:t>Instant?</w:t>
      </w:r>
    </w:p>
    <w:p w14:paraId="562C60DF" w14:textId="330EA242" w:rsidR="003C0584" w:rsidRDefault="004A6D56">
      <w:pPr>
        <w:pStyle w:val="BodyText"/>
        <w:spacing w:before="123" w:line="276" w:lineRule="auto"/>
      </w:pPr>
      <w:r>
        <w:t>Registration is not required. The ability to send and receive individual SEPA Instant payments is available</w:t>
      </w:r>
      <w:r>
        <w:rPr>
          <w:spacing w:val="-4"/>
        </w:rPr>
        <w:t xml:space="preserve"> </w:t>
      </w:r>
      <w:r>
        <w:t>automatically</w:t>
      </w:r>
      <w:r>
        <w:rPr>
          <w:spacing w:val="-6"/>
        </w:rPr>
        <w:t xml:space="preserve"> </w:t>
      </w:r>
      <w:r>
        <w:t>through</w:t>
      </w:r>
      <w:r>
        <w:rPr>
          <w:spacing w:val="-5"/>
        </w:rPr>
        <w:t xml:space="preserve"> </w:t>
      </w:r>
      <w:r>
        <w:t>your</w:t>
      </w:r>
      <w:r>
        <w:rPr>
          <w:spacing w:val="-4"/>
        </w:rPr>
        <w:t xml:space="preserve"> </w:t>
      </w:r>
      <w:r w:rsidR="00374EAF">
        <w:t>usual</w:t>
      </w:r>
      <w:r>
        <w:rPr>
          <w:spacing w:val="-5"/>
        </w:rPr>
        <w:t xml:space="preserve"> </w:t>
      </w:r>
      <w:r>
        <w:t>channels,</w:t>
      </w:r>
      <w:r>
        <w:rPr>
          <w:spacing w:val="-4"/>
        </w:rPr>
        <w:t xml:space="preserve"> </w:t>
      </w:r>
      <w:r>
        <w:t>including</w:t>
      </w:r>
      <w:r>
        <w:rPr>
          <w:spacing w:val="-5"/>
        </w:rPr>
        <w:t xml:space="preserve"> </w:t>
      </w:r>
      <w:r>
        <w:t>mobile</w:t>
      </w:r>
      <w:r>
        <w:rPr>
          <w:spacing w:val="-4"/>
        </w:rPr>
        <w:t xml:space="preserve"> </w:t>
      </w:r>
      <w:r>
        <w:t>apps,</w:t>
      </w:r>
      <w:r>
        <w:rPr>
          <w:spacing w:val="-7"/>
        </w:rPr>
        <w:t xml:space="preserve"> </w:t>
      </w:r>
      <w:r>
        <w:t>online</w:t>
      </w:r>
      <w:r>
        <w:rPr>
          <w:spacing w:val="-4"/>
        </w:rPr>
        <w:t xml:space="preserve"> </w:t>
      </w:r>
      <w:r>
        <w:t>banking,</w:t>
      </w:r>
      <w:r>
        <w:rPr>
          <w:spacing w:val="-4"/>
        </w:rPr>
        <w:t xml:space="preserve"> </w:t>
      </w:r>
      <w:r>
        <w:t>and</w:t>
      </w:r>
    </w:p>
    <w:p w14:paraId="562C60E0" w14:textId="60F82029" w:rsidR="003C0584" w:rsidRDefault="004A6D56">
      <w:pPr>
        <w:pStyle w:val="BodyText"/>
        <w:spacing w:before="4" w:line="278" w:lineRule="auto"/>
      </w:pPr>
      <w:r>
        <w:t>branch</w:t>
      </w:r>
      <w:r>
        <w:rPr>
          <w:spacing w:val="-4"/>
        </w:rPr>
        <w:t xml:space="preserve"> </w:t>
      </w:r>
      <w:r>
        <w:t>services</w:t>
      </w:r>
      <w:r w:rsidR="009B26B1">
        <w:rPr>
          <w:spacing w:val="-6"/>
        </w:rPr>
        <w:t>.</w:t>
      </w:r>
      <w:r>
        <w:rPr>
          <w:spacing w:val="-4"/>
        </w:rPr>
        <w:t xml:space="preserve"> </w:t>
      </w:r>
    </w:p>
    <w:p w14:paraId="562C60E1" w14:textId="77777777" w:rsidR="003C0584" w:rsidRDefault="004A6D56">
      <w:pPr>
        <w:pStyle w:val="Heading2"/>
        <w:numPr>
          <w:ilvl w:val="1"/>
          <w:numId w:val="7"/>
        </w:numPr>
        <w:tabs>
          <w:tab w:val="left" w:pos="496"/>
        </w:tabs>
        <w:spacing w:before="159"/>
        <w:ind w:left="496" w:hanging="331"/>
        <w:rPr>
          <w:color w:val="001F5F"/>
        </w:rPr>
      </w:pPr>
      <w:r>
        <w:rPr>
          <w:color w:val="001F5F"/>
        </w:rPr>
        <w:t>What</w:t>
      </w:r>
      <w:r>
        <w:rPr>
          <w:color w:val="001F5F"/>
          <w:spacing w:val="-9"/>
        </w:rPr>
        <w:t xml:space="preserve"> </w:t>
      </w:r>
      <w:r>
        <w:rPr>
          <w:color w:val="001F5F"/>
        </w:rPr>
        <w:t>are</w:t>
      </w:r>
      <w:r>
        <w:rPr>
          <w:color w:val="001F5F"/>
          <w:spacing w:val="-7"/>
        </w:rPr>
        <w:t xml:space="preserve"> </w:t>
      </w:r>
      <w:r>
        <w:rPr>
          <w:color w:val="001F5F"/>
        </w:rPr>
        <w:t>the</w:t>
      </w:r>
      <w:r>
        <w:rPr>
          <w:color w:val="001F5F"/>
          <w:spacing w:val="-8"/>
        </w:rPr>
        <w:t xml:space="preserve"> </w:t>
      </w:r>
      <w:r>
        <w:rPr>
          <w:color w:val="001F5F"/>
        </w:rPr>
        <w:t>benefits</w:t>
      </w:r>
      <w:r>
        <w:rPr>
          <w:color w:val="001F5F"/>
          <w:spacing w:val="-8"/>
        </w:rPr>
        <w:t xml:space="preserve"> </w:t>
      </w:r>
      <w:r>
        <w:rPr>
          <w:color w:val="001F5F"/>
        </w:rPr>
        <w:t>of</w:t>
      </w:r>
      <w:r>
        <w:rPr>
          <w:color w:val="001F5F"/>
          <w:spacing w:val="-7"/>
        </w:rPr>
        <w:t xml:space="preserve"> </w:t>
      </w:r>
      <w:r>
        <w:rPr>
          <w:color w:val="001F5F"/>
        </w:rPr>
        <w:t>using</w:t>
      </w:r>
      <w:r>
        <w:rPr>
          <w:color w:val="001F5F"/>
          <w:spacing w:val="-7"/>
        </w:rPr>
        <w:t xml:space="preserve"> </w:t>
      </w:r>
      <w:r>
        <w:rPr>
          <w:color w:val="001F5F"/>
        </w:rPr>
        <w:t>SEPA</w:t>
      </w:r>
      <w:r>
        <w:rPr>
          <w:color w:val="001F5F"/>
          <w:spacing w:val="-8"/>
        </w:rPr>
        <w:t xml:space="preserve"> </w:t>
      </w:r>
      <w:r>
        <w:rPr>
          <w:color w:val="001F5F"/>
        </w:rPr>
        <w:t>Instant</w:t>
      </w:r>
      <w:r>
        <w:rPr>
          <w:color w:val="001F5F"/>
          <w:spacing w:val="-7"/>
        </w:rPr>
        <w:t xml:space="preserve"> </w:t>
      </w:r>
      <w:r>
        <w:rPr>
          <w:color w:val="001F5F"/>
          <w:spacing w:val="-2"/>
        </w:rPr>
        <w:t>payments?</w:t>
      </w:r>
    </w:p>
    <w:p w14:paraId="562C60E2" w14:textId="77777777" w:rsidR="003C0584" w:rsidRDefault="004A6D56">
      <w:pPr>
        <w:pStyle w:val="BodyText"/>
        <w:spacing w:before="123"/>
        <w:ind w:right="54"/>
      </w:pPr>
      <w:r>
        <w:t>If you are making a transfer from one payment account to another, SEPA Instant offers real-time payment processing making money available to the recipient almost immediately, which may be helpful</w:t>
      </w:r>
      <w:r>
        <w:rPr>
          <w:spacing w:val="-2"/>
        </w:rPr>
        <w:t xml:space="preserve"> </w:t>
      </w:r>
      <w:r>
        <w:t>for</w:t>
      </w:r>
      <w:r>
        <w:rPr>
          <w:spacing w:val="-2"/>
        </w:rPr>
        <w:t xml:space="preserve"> </w:t>
      </w:r>
      <w:r>
        <w:t>urgent</w:t>
      </w:r>
      <w:r>
        <w:rPr>
          <w:spacing w:val="-5"/>
        </w:rPr>
        <w:t xml:space="preserve"> </w:t>
      </w:r>
      <w:r>
        <w:t>or</w:t>
      </w:r>
      <w:r>
        <w:rPr>
          <w:spacing w:val="-5"/>
        </w:rPr>
        <w:t xml:space="preserve"> </w:t>
      </w:r>
      <w:r>
        <w:t>time-sensitive</w:t>
      </w:r>
      <w:r>
        <w:rPr>
          <w:spacing w:val="-4"/>
        </w:rPr>
        <w:t xml:space="preserve"> </w:t>
      </w:r>
      <w:r>
        <w:t>transactions.</w:t>
      </w:r>
      <w:r>
        <w:rPr>
          <w:spacing w:val="-1"/>
        </w:rPr>
        <w:t xml:space="preserve"> </w:t>
      </w:r>
      <w:r>
        <w:t>You</w:t>
      </w:r>
      <w:r>
        <w:rPr>
          <w:spacing w:val="-5"/>
        </w:rPr>
        <w:t xml:space="preserve"> </w:t>
      </w:r>
      <w:r>
        <w:t>will</w:t>
      </w:r>
      <w:r>
        <w:rPr>
          <w:spacing w:val="-2"/>
        </w:rPr>
        <w:t xml:space="preserve"> </w:t>
      </w:r>
      <w:r>
        <w:t>also</w:t>
      </w:r>
      <w:r>
        <w:rPr>
          <w:spacing w:val="-4"/>
        </w:rPr>
        <w:t xml:space="preserve"> </w:t>
      </w:r>
      <w:r>
        <w:t>get</w:t>
      </w:r>
      <w:r>
        <w:rPr>
          <w:spacing w:val="-4"/>
        </w:rPr>
        <w:t xml:space="preserve"> </w:t>
      </w:r>
      <w:r>
        <w:t>confirmation</w:t>
      </w:r>
      <w:r>
        <w:rPr>
          <w:spacing w:val="-5"/>
        </w:rPr>
        <w:t xml:space="preserve"> </w:t>
      </w:r>
      <w:r>
        <w:t>within</w:t>
      </w:r>
      <w:r>
        <w:rPr>
          <w:spacing w:val="-4"/>
        </w:rPr>
        <w:t xml:space="preserve"> </w:t>
      </w:r>
      <w:r>
        <w:t>10</w:t>
      </w:r>
      <w:r>
        <w:rPr>
          <w:spacing w:val="-2"/>
        </w:rPr>
        <w:t xml:space="preserve"> </w:t>
      </w:r>
      <w:r>
        <w:t>seconds</w:t>
      </w:r>
      <w:r>
        <w:rPr>
          <w:spacing w:val="-4"/>
        </w:rPr>
        <w:t xml:space="preserve"> </w:t>
      </w:r>
      <w:r>
        <w:t>of making a payment that it has been received by the payee. There are no additional fees for making</w:t>
      </w:r>
    </w:p>
    <w:p w14:paraId="562C60E3" w14:textId="77777777" w:rsidR="003C0584" w:rsidRDefault="004A6D56">
      <w:pPr>
        <w:pStyle w:val="BodyText"/>
        <w:spacing w:line="268" w:lineRule="exact"/>
      </w:pPr>
      <w:r>
        <w:t>SEPA</w:t>
      </w:r>
      <w:r>
        <w:rPr>
          <w:spacing w:val="-5"/>
        </w:rPr>
        <w:t xml:space="preserve"> </w:t>
      </w:r>
      <w:r>
        <w:t>Instant</w:t>
      </w:r>
      <w:r>
        <w:rPr>
          <w:spacing w:val="-5"/>
        </w:rPr>
        <w:t xml:space="preserve"> </w:t>
      </w:r>
      <w:r>
        <w:t>payments;</w:t>
      </w:r>
      <w:r>
        <w:rPr>
          <w:spacing w:val="-3"/>
        </w:rPr>
        <w:t xml:space="preserve"> </w:t>
      </w:r>
      <w:r>
        <w:t>fees</w:t>
      </w:r>
      <w:r>
        <w:rPr>
          <w:spacing w:val="-2"/>
        </w:rPr>
        <w:t xml:space="preserve"> </w:t>
      </w:r>
      <w:r>
        <w:t>are</w:t>
      </w:r>
      <w:r>
        <w:rPr>
          <w:spacing w:val="-4"/>
        </w:rPr>
        <w:t xml:space="preserve"> </w:t>
      </w:r>
      <w:r>
        <w:t>the</w:t>
      </w:r>
      <w:r>
        <w:rPr>
          <w:spacing w:val="-3"/>
        </w:rPr>
        <w:t xml:space="preserve"> </w:t>
      </w:r>
      <w:r>
        <w:t>same</w:t>
      </w:r>
      <w:r>
        <w:rPr>
          <w:spacing w:val="-4"/>
        </w:rPr>
        <w:t xml:space="preserve"> </w:t>
      </w:r>
      <w:r>
        <w:t>as</w:t>
      </w:r>
      <w:r>
        <w:rPr>
          <w:spacing w:val="-2"/>
        </w:rPr>
        <w:t xml:space="preserve"> </w:t>
      </w:r>
      <w:r>
        <w:t>for</w:t>
      </w:r>
      <w:r>
        <w:rPr>
          <w:spacing w:val="-3"/>
        </w:rPr>
        <w:t xml:space="preserve"> </w:t>
      </w:r>
      <w:r>
        <w:t>standard</w:t>
      </w:r>
      <w:r>
        <w:rPr>
          <w:spacing w:val="-4"/>
        </w:rPr>
        <w:t xml:space="preserve"> </w:t>
      </w:r>
      <w:r>
        <w:t>SEPA</w:t>
      </w:r>
      <w:r>
        <w:rPr>
          <w:spacing w:val="-2"/>
        </w:rPr>
        <w:t xml:space="preserve"> payments.</w:t>
      </w:r>
    </w:p>
    <w:p w14:paraId="562C60E4" w14:textId="77777777" w:rsidR="003C0584" w:rsidRDefault="003C0584">
      <w:pPr>
        <w:pStyle w:val="BodyText"/>
        <w:spacing w:before="204"/>
        <w:ind w:left="0"/>
      </w:pPr>
    </w:p>
    <w:p w14:paraId="562C60E5" w14:textId="77777777" w:rsidR="003C0584" w:rsidRDefault="004A6D56">
      <w:pPr>
        <w:pStyle w:val="ListParagraph"/>
        <w:numPr>
          <w:ilvl w:val="1"/>
          <w:numId w:val="7"/>
        </w:numPr>
        <w:tabs>
          <w:tab w:val="left" w:pos="496"/>
        </w:tabs>
        <w:ind w:left="496" w:hanging="331"/>
        <w:rPr>
          <w:b/>
          <w:color w:val="0E4660"/>
        </w:rPr>
      </w:pPr>
      <w:r>
        <w:rPr>
          <w:b/>
          <w:color w:val="0E4660"/>
        </w:rPr>
        <w:t>How</w:t>
      </w:r>
      <w:r>
        <w:rPr>
          <w:b/>
          <w:color w:val="0E4660"/>
          <w:spacing w:val="-5"/>
        </w:rPr>
        <w:t xml:space="preserve"> </w:t>
      </w:r>
      <w:r>
        <w:rPr>
          <w:b/>
          <w:color w:val="0E4660"/>
        </w:rPr>
        <w:t>can</w:t>
      </w:r>
      <w:r>
        <w:rPr>
          <w:b/>
          <w:color w:val="0E4660"/>
          <w:spacing w:val="-7"/>
        </w:rPr>
        <w:t xml:space="preserve"> </w:t>
      </w:r>
      <w:r>
        <w:rPr>
          <w:b/>
          <w:color w:val="0E4660"/>
        </w:rPr>
        <w:t>I</w:t>
      </w:r>
      <w:r>
        <w:rPr>
          <w:b/>
          <w:color w:val="0E4660"/>
          <w:spacing w:val="-7"/>
        </w:rPr>
        <w:t xml:space="preserve"> </w:t>
      </w:r>
      <w:r>
        <w:rPr>
          <w:b/>
          <w:color w:val="0E4660"/>
        </w:rPr>
        <w:t>send</w:t>
      </w:r>
      <w:r>
        <w:rPr>
          <w:b/>
          <w:color w:val="0E4660"/>
          <w:spacing w:val="-6"/>
        </w:rPr>
        <w:t xml:space="preserve"> </w:t>
      </w:r>
      <w:proofErr w:type="gramStart"/>
      <w:r>
        <w:rPr>
          <w:b/>
          <w:color w:val="0E4660"/>
        </w:rPr>
        <w:t>a</w:t>
      </w:r>
      <w:r>
        <w:rPr>
          <w:b/>
          <w:color w:val="0E4660"/>
          <w:spacing w:val="-6"/>
        </w:rPr>
        <w:t xml:space="preserve"> </w:t>
      </w:r>
      <w:r>
        <w:rPr>
          <w:b/>
          <w:color w:val="0E4660"/>
        </w:rPr>
        <w:t>SEPA</w:t>
      </w:r>
      <w:proofErr w:type="gramEnd"/>
      <w:r>
        <w:rPr>
          <w:b/>
          <w:color w:val="0E4660"/>
          <w:spacing w:val="-8"/>
        </w:rPr>
        <w:t xml:space="preserve"> </w:t>
      </w:r>
      <w:r>
        <w:rPr>
          <w:b/>
          <w:color w:val="0E4660"/>
        </w:rPr>
        <w:t>Instant</w:t>
      </w:r>
      <w:r>
        <w:rPr>
          <w:b/>
          <w:color w:val="0E4660"/>
          <w:spacing w:val="-5"/>
        </w:rPr>
        <w:t xml:space="preserve"> </w:t>
      </w:r>
      <w:r>
        <w:rPr>
          <w:b/>
          <w:color w:val="0E4660"/>
          <w:spacing w:val="-2"/>
        </w:rPr>
        <w:t>payment?</w:t>
      </w:r>
    </w:p>
    <w:p w14:paraId="562C60E6" w14:textId="7222741C" w:rsidR="003C0584" w:rsidRDefault="004A6D56">
      <w:pPr>
        <w:pStyle w:val="BodyText"/>
        <w:spacing w:before="123" w:line="276" w:lineRule="auto"/>
        <w:ind w:right="112"/>
      </w:pPr>
      <w:r>
        <w:t>SEPA</w:t>
      </w:r>
      <w:r>
        <w:rPr>
          <w:spacing w:val="-6"/>
        </w:rPr>
        <w:t xml:space="preserve"> </w:t>
      </w:r>
      <w:r>
        <w:t>Instant</w:t>
      </w:r>
      <w:r>
        <w:rPr>
          <w:spacing w:val="-6"/>
        </w:rPr>
        <w:t xml:space="preserve"> </w:t>
      </w:r>
      <w:r>
        <w:t>payments</w:t>
      </w:r>
      <w:r>
        <w:rPr>
          <w:spacing w:val="-8"/>
        </w:rPr>
        <w:t xml:space="preserve"> </w:t>
      </w:r>
      <w:r>
        <w:t>will</w:t>
      </w:r>
      <w:r>
        <w:rPr>
          <w:spacing w:val="-9"/>
        </w:rPr>
        <w:t xml:space="preserve"> </w:t>
      </w:r>
      <w:r>
        <w:t>be</w:t>
      </w:r>
      <w:r>
        <w:rPr>
          <w:spacing w:val="-6"/>
        </w:rPr>
        <w:t xml:space="preserve"> </w:t>
      </w:r>
      <w:r>
        <w:t>available</w:t>
      </w:r>
      <w:r>
        <w:rPr>
          <w:spacing w:val="-9"/>
        </w:rPr>
        <w:t xml:space="preserve"> </w:t>
      </w:r>
      <w:r>
        <w:t xml:space="preserve">on your existing payment channels, such as digital (e.g. mobile and online banking) and </w:t>
      </w:r>
      <w:r w:rsidR="00775EFA">
        <w:t xml:space="preserve">at </w:t>
      </w:r>
      <w:proofErr w:type="gramStart"/>
      <w:r w:rsidR="009F5448">
        <w:t>the Credit</w:t>
      </w:r>
      <w:proofErr w:type="gramEnd"/>
      <w:r w:rsidR="009F5448">
        <w:t xml:space="preserve"> Union</w:t>
      </w:r>
      <w:r>
        <w:t>.</w:t>
      </w:r>
    </w:p>
    <w:p w14:paraId="562C60E7" w14:textId="77777777" w:rsidR="003C0584" w:rsidRDefault="004A6D56">
      <w:pPr>
        <w:pStyle w:val="Heading2"/>
        <w:numPr>
          <w:ilvl w:val="1"/>
          <w:numId w:val="7"/>
        </w:numPr>
        <w:tabs>
          <w:tab w:val="left" w:pos="496"/>
        </w:tabs>
        <w:spacing w:before="165"/>
        <w:ind w:left="496" w:hanging="331"/>
        <w:rPr>
          <w:color w:val="001F5F"/>
        </w:rPr>
      </w:pPr>
      <w:r>
        <w:rPr>
          <w:color w:val="001F5F"/>
        </w:rPr>
        <w:t>Which</w:t>
      </w:r>
      <w:r>
        <w:rPr>
          <w:color w:val="001F5F"/>
          <w:spacing w:val="-8"/>
        </w:rPr>
        <w:t xml:space="preserve"> </w:t>
      </w:r>
      <w:r>
        <w:rPr>
          <w:color w:val="001F5F"/>
        </w:rPr>
        <w:t>accounts</w:t>
      </w:r>
      <w:r>
        <w:rPr>
          <w:color w:val="001F5F"/>
          <w:spacing w:val="-9"/>
        </w:rPr>
        <w:t xml:space="preserve"> </w:t>
      </w:r>
      <w:r>
        <w:rPr>
          <w:color w:val="001F5F"/>
        </w:rPr>
        <w:t>can</w:t>
      </w:r>
      <w:r>
        <w:rPr>
          <w:color w:val="001F5F"/>
          <w:spacing w:val="-8"/>
        </w:rPr>
        <w:t xml:space="preserve"> </w:t>
      </w:r>
      <w:r>
        <w:rPr>
          <w:color w:val="001F5F"/>
        </w:rPr>
        <w:t>I</w:t>
      </w:r>
      <w:r>
        <w:rPr>
          <w:color w:val="001F5F"/>
          <w:spacing w:val="-6"/>
        </w:rPr>
        <w:t xml:space="preserve"> </w:t>
      </w:r>
      <w:r>
        <w:rPr>
          <w:color w:val="001F5F"/>
        </w:rPr>
        <w:t>use</w:t>
      </w:r>
      <w:r>
        <w:rPr>
          <w:color w:val="001F5F"/>
          <w:spacing w:val="-8"/>
        </w:rPr>
        <w:t xml:space="preserve"> </w:t>
      </w:r>
      <w:r>
        <w:rPr>
          <w:color w:val="001F5F"/>
        </w:rPr>
        <w:t>for</w:t>
      </w:r>
      <w:r>
        <w:rPr>
          <w:color w:val="001F5F"/>
          <w:spacing w:val="-7"/>
        </w:rPr>
        <w:t xml:space="preserve"> </w:t>
      </w:r>
      <w:r>
        <w:rPr>
          <w:color w:val="001F5F"/>
        </w:rPr>
        <w:t>SEPA</w:t>
      </w:r>
      <w:r>
        <w:rPr>
          <w:color w:val="001F5F"/>
          <w:spacing w:val="-9"/>
        </w:rPr>
        <w:t xml:space="preserve"> </w:t>
      </w:r>
      <w:r>
        <w:rPr>
          <w:color w:val="001F5F"/>
        </w:rPr>
        <w:t>Instant</w:t>
      </w:r>
      <w:r>
        <w:rPr>
          <w:color w:val="001F5F"/>
          <w:spacing w:val="-6"/>
        </w:rPr>
        <w:t xml:space="preserve"> </w:t>
      </w:r>
      <w:r>
        <w:rPr>
          <w:color w:val="001F5F"/>
          <w:spacing w:val="-2"/>
        </w:rPr>
        <w:t>payments?</w:t>
      </w:r>
    </w:p>
    <w:p w14:paraId="7B142B2F" w14:textId="2326848E" w:rsidR="00DD79D2" w:rsidRDefault="004A6D56" w:rsidP="009F5448">
      <w:pPr>
        <w:pStyle w:val="BodyText"/>
        <w:spacing w:before="122" w:line="276" w:lineRule="auto"/>
      </w:pPr>
      <w:r>
        <w:t>SEPA</w:t>
      </w:r>
      <w:r>
        <w:rPr>
          <w:spacing w:val="-6"/>
        </w:rPr>
        <w:t xml:space="preserve"> </w:t>
      </w:r>
      <w:r>
        <w:t>Instant</w:t>
      </w:r>
      <w:r>
        <w:rPr>
          <w:spacing w:val="-6"/>
        </w:rPr>
        <w:t xml:space="preserve"> </w:t>
      </w:r>
      <w:r>
        <w:t>payments</w:t>
      </w:r>
      <w:r>
        <w:rPr>
          <w:spacing w:val="-5"/>
        </w:rPr>
        <w:t xml:space="preserve"> </w:t>
      </w:r>
      <w:r>
        <w:t>can</w:t>
      </w:r>
      <w:r>
        <w:rPr>
          <w:spacing w:val="-9"/>
        </w:rPr>
        <w:t xml:space="preserve"> </w:t>
      </w:r>
      <w:r>
        <w:t>be</w:t>
      </w:r>
      <w:r>
        <w:rPr>
          <w:spacing w:val="-6"/>
        </w:rPr>
        <w:t xml:space="preserve"> </w:t>
      </w:r>
      <w:r>
        <w:t>made</w:t>
      </w:r>
      <w:r>
        <w:rPr>
          <w:spacing w:val="-6"/>
        </w:rPr>
        <w:t xml:space="preserve"> </w:t>
      </w:r>
      <w:r>
        <w:t>from</w:t>
      </w:r>
      <w:r>
        <w:rPr>
          <w:spacing w:val="-8"/>
        </w:rPr>
        <w:t xml:space="preserve"> </w:t>
      </w:r>
      <w:r>
        <w:t>payment</w:t>
      </w:r>
      <w:r>
        <w:rPr>
          <w:spacing w:val="-8"/>
        </w:rPr>
        <w:t xml:space="preserve"> </w:t>
      </w:r>
      <w:r>
        <w:t>accounts</w:t>
      </w:r>
      <w:r>
        <w:rPr>
          <w:spacing w:val="-5"/>
        </w:rPr>
        <w:t xml:space="preserve"> </w:t>
      </w:r>
      <w:r>
        <w:t>such</w:t>
      </w:r>
      <w:r>
        <w:rPr>
          <w:spacing w:val="-8"/>
        </w:rPr>
        <w:t xml:space="preserve"> </w:t>
      </w:r>
      <w:r>
        <w:t>as</w:t>
      </w:r>
      <w:r>
        <w:rPr>
          <w:spacing w:val="-8"/>
        </w:rPr>
        <w:t xml:space="preserve"> </w:t>
      </w:r>
      <w:r>
        <w:t>current</w:t>
      </w:r>
      <w:r>
        <w:rPr>
          <w:spacing w:val="-8"/>
        </w:rPr>
        <w:t xml:space="preserve"> </w:t>
      </w:r>
      <w:r>
        <w:t>accounts</w:t>
      </w:r>
      <w:r>
        <w:rPr>
          <w:spacing w:val="-5"/>
        </w:rPr>
        <w:t xml:space="preserve"> </w:t>
      </w:r>
      <w:r>
        <w:t>and</w:t>
      </w:r>
      <w:r>
        <w:rPr>
          <w:spacing w:val="-7"/>
        </w:rPr>
        <w:t xml:space="preserve"> </w:t>
      </w:r>
      <w:r>
        <w:t xml:space="preserve">some deposit accounts. </w:t>
      </w:r>
    </w:p>
    <w:p w14:paraId="562C60EC" w14:textId="77777777" w:rsidR="003C0584" w:rsidRDefault="004A6D56">
      <w:pPr>
        <w:pStyle w:val="Heading2"/>
        <w:numPr>
          <w:ilvl w:val="1"/>
          <w:numId w:val="7"/>
        </w:numPr>
        <w:tabs>
          <w:tab w:val="left" w:pos="606"/>
        </w:tabs>
        <w:spacing w:before="41"/>
        <w:ind w:left="606" w:hanging="441"/>
        <w:rPr>
          <w:color w:val="001F5F"/>
        </w:rPr>
      </w:pPr>
      <w:r>
        <w:rPr>
          <w:color w:val="001F5F"/>
        </w:rPr>
        <w:t>Can</w:t>
      </w:r>
      <w:r>
        <w:rPr>
          <w:color w:val="001F5F"/>
          <w:spacing w:val="-8"/>
        </w:rPr>
        <w:t xml:space="preserve"> </w:t>
      </w:r>
      <w:r>
        <w:rPr>
          <w:color w:val="001F5F"/>
        </w:rPr>
        <w:t>I</w:t>
      </w:r>
      <w:r>
        <w:rPr>
          <w:color w:val="001F5F"/>
          <w:spacing w:val="-7"/>
        </w:rPr>
        <w:t xml:space="preserve"> </w:t>
      </w:r>
      <w:r>
        <w:rPr>
          <w:color w:val="001F5F"/>
        </w:rPr>
        <w:t>set</w:t>
      </w:r>
      <w:r>
        <w:rPr>
          <w:color w:val="001F5F"/>
          <w:spacing w:val="-6"/>
        </w:rPr>
        <w:t xml:space="preserve"> </w:t>
      </w:r>
      <w:r>
        <w:rPr>
          <w:color w:val="001F5F"/>
        </w:rPr>
        <w:t>limits</w:t>
      </w:r>
      <w:r>
        <w:rPr>
          <w:color w:val="001F5F"/>
          <w:spacing w:val="-8"/>
        </w:rPr>
        <w:t xml:space="preserve"> </w:t>
      </w:r>
      <w:r>
        <w:rPr>
          <w:color w:val="001F5F"/>
        </w:rPr>
        <w:t>on</w:t>
      </w:r>
      <w:r>
        <w:rPr>
          <w:color w:val="001F5F"/>
          <w:spacing w:val="-7"/>
        </w:rPr>
        <w:t xml:space="preserve"> </w:t>
      </w:r>
      <w:r>
        <w:rPr>
          <w:color w:val="001F5F"/>
        </w:rPr>
        <w:t>SEPA</w:t>
      </w:r>
      <w:r>
        <w:rPr>
          <w:color w:val="001F5F"/>
          <w:spacing w:val="-5"/>
        </w:rPr>
        <w:t xml:space="preserve"> </w:t>
      </w:r>
      <w:r>
        <w:rPr>
          <w:color w:val="001F5F"/>
        </w:rPr>
        <w:t>Instant</w:t>
      </w:r>
      <w:r>
        <w:rPr>
          <w:color w:val="001F5F"/>
          <w:spacing w:val="-8"/>
        </w:rPr>
        <w:t xml:space="preserve"> </w:t>
      </w:r>
      <w:r>
        <w:rPr>
          <w:color w:val="001F5F"/>
          <w:spacing w:val="-2"/>
        </w:rPr>
        <w:t>payments?</w:t>
      </w:r>
    </w:p>
    <w:p w14:paraId="562C60ED" w14:textId="0BA57178" w:rsidR="003C0584" w:rsidRDefault="004A6D56">
      <w:pPr>
        <w:pStyle w:val="BodyText"/>
        <w:spacing w:before="123" w:line="278" w:lineRule="auto"/>
      </w:pPr>
      <w:r>
        <w:t>Yes.</w:t>
      </w:r>
      <w:r>
        <w:rPr>
          <w:spacing w:val="-6"/>
        </w:rPr>
        <w:t xml:space="preserve"> </w:t>
      </w:r>
      <w:r w:rsidR="00C36661">
        <w:t>You can</w:t>
      </w:r>
      <w:r>
        <w:rPr>
          <w:spacing w:val="-5"/>
        </w:rPr>
        <w:t xml:space="preserve"> </w:t>
      </w:r>
      <w:r>
        <w:t>set</w:t>
      </w:r>
      <w:r>
        <w:rPr>
          <w:spacing w:val="-8"/>
        </w:rPr>
        <w:t xml:space="preserve"> </w:t>
      </w:r>
      <w:r>
        <w:t>limits</w:t>
      </w:r>
      <w:r>
        <w:rPr>
          <w:spacing w:val="-6"/>
        </w:rPr>
        <w:t xml:space="preserve"> </w:t>
      </w:r>
      <w:r>
        <w:t>for</w:t>
      </w:r>
      <w:r>
        <w:rPr>
          <w:spacing w:val="-6"/>
        </w:rPr>
        <w:t xml:space="preserve"> </w:t>
      </w:r>
      <w:r>
        <w:t>SEPA</w:t>
      </w:r>
      <w:r>
        <w:rPr>
          <w:spacing w:val="-6"/>
        </w:rPr>
        <w:t xml:space="preserve"> </w:t>
      </w:r>
      <w:r>
        <w:t>Instant</w:t>
      </w:r>
      <w:r>
        <w:rPr>
          <w:spacing w:val="-6"/>
        </w:rPr>
        <w:t xml:space="preserve"> </w:t>
      </w:r>
      <w:r>
        <w:t>payments</w:t>
      </w:r>
      <w:r>
        <w:rPr>
          <w:spacing w:val="-5"/>
        </w:rPr>
        <w:t xml:space="preserve"> </w:t>
      </w:r>
      <w:r>
        <w:t>within</w:t>
      </w:r>
      <w:r>
        <w:rPr>
          <w:spacing w:val="-7"/>
        </w:rPr>
        <w:t xml:space="preserve"> </w:t>
      </w:r>
      <w:r>
        <w:t xml:space="preserve">the overall payment limits of your </w:t>
      </w:r>
      <w:r w:rsidR="00C36661">
        <w:t xml:space="preserve">Credit Union, </w:t>
      </w:r>
      <w:r>
        <w:t>bank or payment service provider.</w:t>
      </w:r>
      <w:r>
        <w:rPr>
          <w:spacing w:val="40"/>
        </w:rPr>
        <w:t xml:space="preserve"> </w:t>
      </w:r>
    </w:p>
    <w:p w14:paraId="562C60EE" w14:textId="77777777" w:rsidR="003C0584" w:rsidRDefault="004A6D56">
      <w:pPr>
        <w:pStyle w:val="Heading2"/>
        <w:numPr>
          <w:ilvl w:val="1"/>
          <w:numId w:val="7"/>
        </w:numPr>
        <w:tabs>
          <w:tab w:val="left" w:pos="608"/>
        </w:tabs>
        <w:spacing w:before="157"/>
        <w:ind w:left="608" w:hanging="443"/>
        <w:rPr>
          <w:color w:val="001F5F"/>
        </w:rPr>
      </w:pPr>
      <w:r>
        <w:rPr>
          <w:color w:val="001F5F"/>
        </w:rPr>
        <w:t>Who</w:t>
      </w:r>
      <w:r>
        <w:rPr>
          <w:color w:val="001F5F"/>
          <w:spacing w:val="-6"/>
        </w:rPr>
        <w:t xml:space="preserve"> </w:t>
      </w:r>
      <w:r>
        <w:rPr>
          <w:color w:val="001F5F"/>
        </w:rPr>
        <w:t>can</w:t>
      </w:r>
      <w:r>
        <w:rPr>
          <w:color w:val="001F5F"/>
          <w:spacing w:val="-7"/>
        </w:rPr>
        <w:t xml:space="preserve"> </w:t>
      </w:r>
      <w:r>
        <w:rPr>
          <w:color w:val="001F5F"/>
        </w:rPr>
        <w:t>I</w:t>
      </w:r>
      <w:r>
        <w:rPr>
          <w:color w:val="001F5F"/>
          <w:spacing w:val="-4"/>
        </w:rPr>
        <w:t xml:space="preserve"> </w:t>
      </w:r>
      <w:r>
        <w:rPr>
          <w:color w:val="001F5F"/>
        </w:rPr>
        <w:t>contact</w:t>
      </w:r>
      <w:r>
        <w:rPr>
          <w:color w:val="001F5F"/>
          <w:spacing w:val="-5"/>
        </w:rPr>
        <w:t xml:space="preserve"> </w:t>
      </w:r>
      <w:r>
        <w:rPr>
          <w:color w:val="001F5F"/>
        </w:rPr>
        <w:t>if</w:t>
      </w:r>
      <w:r>
        <w:rPr>
          <w:color w:val="001F5F"/>
          <w:spacing w:val="-6"/>
        </w:rPr>
        <w:t xml:space="preserve"> </w:t>
      </w:r>
      <w:r>
        <w:rPr>
          <w:color w:val="001F5F"/>
        </w:rPr>
        <w:t>I</w:t>
      </w:r>
      <w:r>
        <w:rPr>
          <w:color w:val="001F5F"/>
          <w:spacing w:val="-6"/>
        </w:rPr>
        <w:t xml:space="preserve"> </w:t>
      </w:r>
      <w:r>
        <w:rPr>
          <w:color w:val="001F5F"/>
        </w:rPr>
        <w:t>have</w:t>
      </w:r>
      <w:r>
        <w:rPr>
          <w:color w:val="001F5F"/>
          <w:spacing w:val="-5"/>
        </w:rPr>
        <w:t xml:space="preserve"> </w:t>
      </w:r>
      <w:r>
        <w:rPr>
          <w:color w:val="001F5F"/>
        </w:rPr>
        <w:t>a</w:t>
      </w:r>
      <w:r>
        <w:rPr>
          <w:color w:val="001F5F"/>
          <w:spacing w:val="-5"/>
        </w:rPr>
        <w:t xml:space="preserve"> </w:t>
      </w:r>
      <w:r>
        <w:rPr>
          <w:color w:val="001F5F"/>
        </w:rPr>
        <w:t>query</w:t>
      </w:r>
      <w:r>
        <w:rPr>
          <w:color w:val="001F5F"/>
          <w:spacing w:val="-4"/>
        </w:rPr>
        <w:t xml:space="preserve"> </w:t>
      </w:r>
      <w:r>
        <w:rPr>
          <w:color w:val="001F5F"/>
        </w:rPr>
        <w:t>about</w:t>
      </w:r>
      <w:r>
        <w:rPr>
          <w:color w:val="001F5F"/>
          <w:spacing w:val="-5"/>
        </w:rPr>
        <w:t xml:space="preserve"> </w:t>
      </w:r>
      <w:r>
        <w:rPr>
          <w:color w:val="001F5F"/>
        </w:rPr>
        <w:t>SEPA</w:t>
      </w:r>
      <w:r>
        <w:rPr>
          <w:color w:val="001F5F"/>
          <w:spacing w:val="-6"/>
        </w:rPr>
        <w:t xml:space="preserve"> </w:t>
      </w:r>
      <w:r>
        <w:rPr>
          <w:color w:val="001F5F"/>
          <w:spacing w:val="-2"/>
        </w:rPr>
        <w:t>Instant?</w:t>
      </w:r>
    </w:p>
    <w:p w14:paraId="562C60EF" w14:textId="6166C040" w:rsidR="003C0584" w:rsidRDefault="004A6D56">
      <w:pPr>
        <w:pStyle w:val="BodyText"/>
        <w:spacing w:before="123" w:line="278" w:lineRule="auto"/>
        <w:ind w:right="112"/>
        <w:rPr>
          <w:spacing w:val="-2"/>
        </w:rPr>
      </w:pPr>
      <w:r>
        <w:t xml:space="preserve">You can reach out to the customer support team </w:t>
      </w:r>
      <w:r w:rsidR="004C2325">
        <w:t>at the</w:t>
      </w:r>
      <w:r>
        <w:t xml:space="preserve"> </w:t>
      </w:r>
      <w:r w:rsidR="00350CB4">
        <w:t>Credit Union</w:t>
      </w:r>
      <w:r>
        <w:t xml:space="preserve">. Make sure to check our website for the most up-to-date contact details and service </w:t>
      </w:r>
      <w:r>
        <w:rPr>
          <w:spacing w:val="-2"/>
        </w:rPr>
        <w:t>hours.</w:t>
      </w:r>
    </w:p>
    <w:p w14:paraId="3F1B0BEE" w14:textId="77777777" w:rsidR="00962097" w:rsidRDefault="00962097">
      <w:pPr>
        <w:pStyle w:val="BodyText"/>
        <w:spacing w:before="123" w:line="278" w:lineRule="auto"/>
        <w:ind w:right="112"/>
        <w:rPr>
          <w:spacing w:val="-2"/>
        </w:rPr>
      </w:pPr>
    </w:p>
    <w:p w14:paraId="6E472CAE" w14:textId="77777777" w:rsidR="008A7205" w:rsidRDefault="008A7205">
      <w:pPr>
        <w:pStyle w:val="BodyText"/>
        <w:spacing w:before="123" w:line="278" w:lineRule="auto"/>
        <w:ind w:right="112"/>
      </w:pPr>
    </w:p>
    <w:p w14:paraId="562C60F4" w14:textId="5323C4B5" w:rsidR="003C0584" w:rsidRDefault="004A6D56">
      <w:pPr>
        <w:pStyle w:val="ListParagraph"/>
        <w:numPr>
          <w:ilvl w:val="0"/>
          <w:numId w:val="7"/>
        </w:numPr>
        <w:tabs>
          <w:tab w:val="left" w:pos="884"/>
        </w:tabs>
        <w:spacing w:before="198"/>
        <w:ind w:left="884" w:hanging="359"/>
        <w:rPr>
          <w:sz w:val="32"/>
        </w:rPr>
      </w:pPr>
      <w:r>
        <w:rPr>
          <w:b/>
          <w:color w:val="0E4660"/>
          <w:w w:val="105"/>
          <w:sz w:val="32"/>
        </w:rPr>
        <w:lastRenderedPageBreak/>
        <w:t>Verification</w:t>
      </w:r>
      <w:r>
        <w:rPr>
          <w:b/>
          <w:color w:val="0E4660"/>
          <w:spacing w:val="-9"/>
          <w:w w:val="105"/>
          <w:sz w:val="32"/>
        </w:rPr>
        <w:t xml:space="preserve"> </w:t>
      </w:r>
      <w:r>
        <w:rPr>
          <w:b/>
          <w:color w:val="0E4660"/>
          <w:w w:val="105"/>
          <w:sz w:val="32"/>
        </w:rPr>
        <w:t>of</w:t>
      </w:r>
      <w:r>
        <w:rPr>
          <w:b/>
          <w:color w:val="0E4660"/>
          <w:spacing w:val="-11"/>
          <w:w w:val="105"/>
          <w:sz w:val="32"/>
        </w:rPr>
        <w:t xml:space="preserve"> </w:t>
      </w:r>
      <w:r>
        <w:rPr>
          <w:b/>
          <w:color w:val="0E4660"/>
          <w:w w:val="105"/>
          <w:sz w:val="32"/>
        </w:rPr>
        <w:t>Payee</w:t>
      </w:r>
      <w:r>
        <w:rPr>
          <w:b/>
          <w:color w:val="0E4660"/>
          <w:spacing w:val="-10"/>
          <w:w w:val="105"/>
          <w:sz w:val="32"/>
        </w:rPr>
        <w:t xml:space="preserve"> </w:t>
      </w:r>
      <w:r>
        <w:rPr>
          <w:b/>
          <w:color w:val="0E4660"/>
          <w:w w:val="105"/>
          <w:sz w:val="32"/>
        </w:rPr>
        <w:t>(VOP)</w:t>
      </w:r>
      <w:r>
        <w:rPr>
          <w:b/>
          <w:color w:val="0E4660"/>
          <w:spacing w:val="-12"/>
          <w:w w:val="105"/>
          <w:sz w:val="32"/>
        </w:rPr>
        <w:t xml:space="preserve"> </w:t>
      </w:r>
    </w:p>
    <w:p w14:paraId="562C60F5" w14:textId="77777777" w:rsidR="003C0584" w:rsidRDefault="004A6D56">
      <w:pPr>
        <w:pStyle w:val="BodyText"/>
        <w:spacing w:before="146" w:line="276" w:lineRule="auto"/>
      </w:pPr>
      <w:r>
        <w:t xml:space="preserve">VOP is a </w:t>
      </w:r>
      <w:proofErr w:type="gramStart"/>
      <w:r>
        <w:t>new</w:t>
      </w:r>
      <w:proofErr w:type="gramEnd"/>
      <w:r>
        <w:t xml:space="preserve"> added layer of security being introduced. VOP works by checking the </w:t>
      </w:r>
      <w:proofErr w:type="gramStart"/>
      <w:r>
        <w:t>payee</w:t>
      </w:r>
      <w:proofErr w:type="gramEnd"/>
      <w:r>
        <w:t xml:space="preserve"> name entered</w:t>
      </w:r>
      <w:r>
        <w:rPr>
          <w:spacing w:val="-7"/>
        </w:rPr>
        <w:t xml:space="preserve"> </w:t>
      </w:r>
      <w:r>
        <w:t>for</w:t>
      </w:r>
      <w:r>
        <w:rPr>
          <w:spacing w:val="-7"/>
        </w:rPr>
        <w:t xml:space="preserve"> </w:t>
      </w:r>
      <w:r>
        <w:t>a</w:t>
      </w:r>
      <w:r>
        <w:rPr>
          <w:spacing w:val="-9"/>
        </w:rPr>
        <w:t xml:space="preserve"> </w:t>
      </w:r>
      <w:r>
        <w:t>payment</w:t>
      </w:r>
      <w:r>
        <w:rPr>
          <w:spacing w:val="-7"/>
        </w:rPr>
        <w:t xml:space="preserve"> </w:t>
      </w:r>
      <w:r>
        <w:t>against</w:t>
      </w:r>
      <w:r>
        <w:rPr>
          <w:spacing w:val="-7"/>
        </w:rPr>
        <w:t xml:space="preserve"> </w:t>
      </w:r>
      <w:r>
        <w:t>the</w:t>
      </w:r>
      <w:r>
        <w:rPr>
          <w:spacing w:val="-7"/>
        </w:rPr>
        <w:t xml:space="preserve"> </w:t>
      </w:r>
      <w:r>
        <w:t>name</w:t>
      </w:r>
      <w:r>
        <w:rPr>
          <w:spacing w:val="-8"/>
        </w:rPr>
        <w:t xml:space="preserve"> </w:t>
      </w:r>
      <w:r>
        <w:t>associated</w:t>
      </w:r>
      <w:r>
        <w:rPr>
          <w:spacing w:val="-7"/>
        </w:rPr>
        <w:t xml:space="preserve"> </w:t>
      </w:r>
      <w:r>
        <w:t>with</w:t>
      </w:r>
      <w:r>
        <w:rPr>
          <w:spacing w:val="-7"/>
        </w:rPr>
        <w:t xml:space="preserve"> </w:t>
      </w:r>
      <w:r>
        <w:t>recipient’s</w:t>
      </w:r>
      <w:r>
        <w:rPr>
          <w:spacing w:val="-7"/>
        </w:rPr>
        <w:t xml:space="preserve"> </w:t>
      </w:r>
      <w:r>
        <w:t>account.</w:t>
      </w:r>
      <w:r>
        <w:rPr>
          <w:spacing w:val="-8"/>
        </w:rPr>
        <w:t xml:space="preserve"> </w:t>
      </w:r>
      <w:r>
        <w:t>This</w:t>
      </w:r>
      <w:r>
        <w:rPr>
          <w:spacing w:val="-9"/>
        </w:rPr>
        <w:t xml:space="preserve"> </w:t>
      </w:r>
      <w:r>
        <w:t>provides</w:t>
      </w:r>
      <w:r>
        <w:rPr>
          <w:spacing w:val="-8"/>
        </w:rPr>
        <w:t xml:space="preserve"> </w:t>
      </w:r>
      <w:r>
        <w:t>greater assurance that the recipient is who you think they are.</w:t>
      </w:r>
    </w:p>
    <w:p w14:paraId="562C60F6" w14:textId="77777777" w:rsidR="003C0584" w:rsidRDefault="003C0584">
      <w:pPr>
        <w:pStyle w:val="BodyText"/>
        <w:spacing w:before="9"/>
        <w:ind w:left="0"/>
      </w:pPr>
    </w:p>
    <w:p w14:paraId="562C60F7" w14:textId="77777777" w:rsidR="003C0584" w:rsidRDefault="004A6D56">
      <w:pPr>
        <w:pStyle w:val="BodyText"/>
        <w:spacing w:before="1"/>
      </w:pPr>
      <w:r>
        <w:t>VOP</w:t>
      </w:r>
      <w:r>
        <w:rPr>
          <w:spacing w:val="-4"/>
        </w:rPr>
        <w:t xml:space="preserve"> </w:t>
      </w:r>
      <w:r>
        <w:t>is</w:t>
      </w:r>
      <w:r>
        <w:rPr>
          <w:spacing w:val="-5"/>
        </w:rPr>
        <w:t xml:space="preserve"> </w:t>
      </w:r>
      <w:r>
        <w:t>about</w:t>
      </w:r>
      <w:r>
        <w:rPr>
          <w:spacing w:val="-5"/>
        </w:rPr>
        <w:t xml:space="preserve"> </w:t>
      </w:r>
      <w:r>
        <w:t>giving</w:t>
      </w:r>
      <w:r>
        <w:rPr>
          <w:spacing w:val="-7"/>
        </w:rPr>
        <w:t xml:space="preserve"> </w:t>
      </w:r>
      <w:r>
        <w:t>customers</w:t>
      </w:r>
      <w:r>
        <w:rPr>
          <w:spacing w:val="-5"/>
        </w:rPr>
        <w:t xml:space="preserve"> </w:t>
      </w:r>
      <w:r>
        <w:t>greater</w:t>
      </w:r>
      <w:r>
        <w:rPr>
          <w:spacing w:val="-5"/>
        </w:rPr>
        <w:t xml:space="preserve"> </w:t>
      </w:r>
      <w:r>
        <w:t>control</w:t>
      </w:r>
      <w:r>
        <w:rPr>
          <w:spacing w:val="-5"/>
        </w:rPr>
        <w:t xml:space="preserve"> </w:t>
      </w:r>
      <w:r>
        <w:t>and</w:t>
      </w:r>
      <w:r>
        <w:rPr>
          <w:spacing w:val="-6"/>
        </w:rPr>
        <w:t xml:space="preserve"> </w:t>
      </w:r>
      <w:r>
        <w:t>confidence</w:t>
      </w:r>
      <w:r>
        <w:rPr>
          <w:spacing w:val="-7"/>
        </w:rPr>
        <w:t xml:space="preserve"> </w:t>
      </w:r>
      <w:r>
        <w:t>when</w:t>
      </w:r>
      <w:r>
        <w:rPr>
          <w:spacing w:val="-5"/>
        </w:rPr>
        <w:t xml:space="preserve"> </w:t>
      </w:r>
      <w:r>
        <w:t>making</w:t>
      </w:r>
      <w:r>
        <w:rPr>
          <w:spacing w:val="-6"/>
        </w:rPr>
        <w:t xml:space="preserve"> </w:t>
      </w:r>
      <w:r>
        <w:t>payments</w:t>
      </w:r>
      <w:r>
        <w:rPr>
          <w:spacing w:val="-4"/>
        </w:rPr>
        <w:t xml:space="preserve"> </w:t>
      </w:r>
      <w:r>
        <w:t>and</w:t>
      </w:r>
      <w:r>
        <w:rPr>
          <w:spacing w:val="-6"/>
        </w:rPr>
        <w:t xml:space="preserve"> </w:t>
      </w:r>
      <w:r>
        <w:t>it</w:t>
      </w:r>
      <w:r>
        <w:rPr>
          <w:spacing w:val="-4"/>
        </w:rPr>
        <w:t xml:space="preserve"> </w:t>
      </w:r>
      <w:r>
        <w:t>adds</w:t>
      </w:r>
      <w:r>
        <w:rPr>
          <w:spacing w:val="-7"/>
        </w:rPr>
        <w:t xml:space="preserve"> </w:t>
      </w:r>
      <w:r>
        <w:t>an extra layer of protection.</w:t>
      </w:r>
    </w:p>
    <w:p w14:paraId="562C60F8" w14:textId="77777777" w:rsidR="003C0584" w:rsidRDefault="003C0584">
      <w:pPr>
        <w:pStyle w:val="BodyText"/>
        <w:spacing w:before="12"/>
        <w:ind w:left="0"/>
      </w:pPr>
    </w:p>
    <w:p w14:paraId="4ECEA711" w14:textId="77777777" w:rsidR="00EB321B" w:rsidRDefault="004A6D56" w:rsidP="00E340C7">
      <w:pPr>
        <w:spacing w:line="278" w:lineRule="auto"/>
        <w:ind w:left="165"/>
      </w:pPr>
      <w:r>
        <w:t>VOP is a mandatory requirement for euro payments in</w:t>
      </w:r>
      <w:r>
        <w:rPr>
          <w:spacing w:val="-1"/>
        </w:rPr>
        <w:t xml:space="preserve"> </w:t>
      </w:r>
      <w:r>
        <w:t>the eurozone from 9th</w:t>
      </w:r>
      <w:r>
        <w:rPr>
          <w:spacing w:val="-1"/>
        </w:rPr>
        <w:t xml:space="preserve"> </w:t>
      </w:r>
      <w:r>
        <w:t>October 2025 and will apply</w:t>
      </w:r>
      <w:r>
        <w:rPr>
          <w:spacing w:val="-5"/>
        </w:rPr>
        <w:t xml:space="preserve"> </w:t>
      </w:r>
      <w:r>
        <w:t>to</w:t>
      </w:r>
      <w:r>
        <w:rPr>
          <w:spacing w:val="-6"/>
        </w:rPr>
        <w:t xml:space="preserve"> </w:t>
      </w:r>
      <w:r>
        <w:t>both</w:t>
      </w:r>
      <w:r>
        <w:rPr>
          <w:spacing w:val="-7"/>
        </w:rPr>
        <w:t xml:space="preserve"> </w:t>
      </w:r>
      <w:r>
        <w:t>standard</w:t>
      </w:r>
      <w:r>
        <w:rPr>
          <w:spacing w:val="-5"/>
        </w:rPr>
        <w:t xml:space="preserve"> </w:t>
      </w:r>
      <w:r>
        <w:t>SEPA</w:t>
      </w:r>
      <w:r>
        <w:rPr>
          <w:spacing w:val="-5"/>
        </w:rPr>
        <w:t xml:space="preserve"> </w:t>
      </w:r>
      <w:r>
        <w:t>payments</w:t>
      </w:r>
      <w:r>
        <w:rPr>
          <w:i/>
          <w:color w:val="E97031"/>
          <w:spacing w:val="-5"/>
        </w:rPr>
        <w:t xml:space="preserve"> </w:t>
      </w:r>
      <w:r>
        <w:t xml:space="preserve">and SEPA Instant payments </w:t>
      </w:r>
    </w:p>
    <w:p w14:paraId="45DC5B07" w14:textId="77777777" w:rsidR="00EB321B" w:rsidRDefault="00EB321B" w:rsidP="00E340C7">
      <w:pPr>
        <w:spacing w:line="278" w:lineRule="auto"/>
        <w:ind w:left="165"/>
      </w:pPr>
    </w:p>
    <w:p w14:paraId="562C60FA" w14:textId="68EC21DF" w:rsidR="003C0584" w:rsidRPr="009617C1" w:rsidRDefault="004A6D56" w:rsidP="00E340C7">
      <w:pPr>
        <w:spacing w:line="278" w:lineRule="auto"/>
        <w:ind w:left="165"/>
        <w:rPr>
          <w:b/>
          <w:bCs/>
          <w:color w:val="001F5F"/>
        </w:rPr>
      </w:pPr>
      <w:r w:rsidRPr="009617C1">
        <w:rPr>
          <w:b/>
          <w:bCs/>
          <w:color w:val="001F5F"/>
        </w:rPr>
        <w:t>What</w:t>
      </w:r>
      <w:r w:rsidRPr="009617C1">
        <w:rPr>
          <w:b/>
          <w:bCs/>
          <w:color w:val="001F5F"/>
          <w:spacing w:val="-12"/>
        </w:rPr>
        <w:t xml:space="preserve"> </w:t>
      </w:r>
      <w:r w:rsidRPr="009617C1">
        <w:rPr>
          <w:b/>
          <w:bCs/>
          <w:color w:val="001F5F"/>
        </w:rPr>
        <w:t>is</w:t>
      </w:r>
      <w:r w:rsidRPr="009617C1">
        <w:rPr>
          <w:b/>
          <w:bCs/>
          <w:color w:val="001F5F"/>
          <w:spacing w:val="-9"/>
        </w:rPr>
        <w:t xml:space="preserve"> </w:t>
      </w:r>
      <w:r w:rsidRPr="009617C1">
        <w:rPr>
          <w:b/>
          <w:bCs/>
          <w:color w:val="001F5F"/>
        </w:rPr>
        <w:t>Verification</w:t>
      </w:r>
      <w:r w:rsidRPr="009617C1">
        <w:rPr>
          <w:b/>
          <w:bCs/>
          <w:color w:val="001F5F"/>
          <w:spacing w:val="-10"/>
        </w:rPr>
        <w:t xml:space="preserve"> </w:t>
      </w:r>
      <w:r w:rsidRPr="009617C1">
        <w:rPr>
          <w:b/>
          <w:bCs/>
          <w:color w:val="001F5F"/>
        </w:rPr>
        <w:t>of</w:t>
      </w:r>
      <w:r w:rsidRPr="009617C1">
        <w:rPr>
          <w:b/>
          <w:bCs/>
          <w:color w:val="001F5F"/>
          <w:spacing w:val="-12"/>
        </w:rPr>
        <w:t xml:space="preserve"> </w:t>
      </w:r>
      <w:r w:rsidRPr="009617C1">
        <w:rPr>
          <w:b/>
          <w:bCs/>
          <w:color w:val="001F5F"/>
        </w:rPr>
        <w:t>Payee</w:t>
      </w:r>
      <w:r w:rsidRPr="009617C1">
        <w:rPr>
          <w:b/>
          <w:bCs/>
          <w:color w:val="001F5F"/>
          <w:spacing w:val="-10"/>
        </w:rPr>
        <w:t xml:space="preserve"> </w:t>
      </w:r>
      <w:r w:rsidRPr="009617C1">
        <w:rPr>
          <w:b/>
          <w:bCs/>
          <w:color w:val="001F5F"/>
          <w:spacing w:val="-2"/>
        </w:rPr>
        <w:t>(VOP)?</w:t>
      </w:r>
    </w:p>
    <w:p w14:paraId="562C60FB" w14:textId="68038BF8" w:rsidR="003C0584" w:rsidRDefault="004A6D56">
      <w:pPr>
        <w:pStyle w:val="BodyText"/>
        <w:spacing w:before="123"/>
        <w:ind w:right="112"/>
      </w:pPr>
      <w:r>
        <w:t xml:space="preserve">Previously, if you wanted to make a payment you would provide your </w:t>
      </w:r>
      <w:r w:rsidR="00B2305A">
        <w:t>Credit Union</w:t>
      </w:r>
      <w:r>
        <w:t xml:space="preserve"> or </w:t>
      </w:r>
      <w:r w:rsidR="00B2305A">
        <w:t>bank</w:t>
      </w:r>
      <w:r>
        <w:t xml:space="preserve"> with all the payee’s details, including the IBAN (International Bank Account Number) together</w:t>
      </w:r>
      <w:r>
        <w:rPr>
          <w:spacing w:val="-1"/>
        </w:rPr>
        <w:t xml:space="preserve"> </w:t>
      </w:r>
      <w:r>
        <w:t>with</w:t>
      </w:r>
      <w:r>
        <w:rPr>
          <w:spacing w:val="-1"/>
        </w:rPr>
        <w:t xml:space="preserve"> </w:t>
      </w:r>
      <w:r>
        <w:t>the</w:t>
      </w:r>
      <w:r>
        <w:rPr>
          <w:spacing w:val="-3"/>
        </w:rPr>
        <w:t xml:space="preserve"> </w:t>
      </w:r>
      <w:r>
        <w:t>name</w:t>
      </w:r>
      <w:r>
        <w:rPr>
          <w:spacing w:val="-3"/>
        </w:rPr>
        <w:t xml:space="preserve"> </w:t>
      </w:r>
      <w:r>
        <w:t>of</w:t>
      </w:r>
      <w:r>
        <w:rPr>
          <w:spacing w:val="-3"/>
        </w:rPr>
        <w:t xml:space="preserve"> </w:t>
      </w:r>
      <w:r>
        <w:t>the</w:t>
      </w:r>
      <w:r>
        <w:rPr>
          <w:spacing w:val="-1"/>
        </w:rPr>
        <w:t xml:space="preserve"> </w:t>
      </w:r>
      <w:r>
        <w:t>person</w:t>
      </w:r>
      <w:r>
        <w:rPr>
          <w:spacing w:val="-4"/>
        </w:rPr>
        <w:t xml:space="preserve"> </w:t>
      </w:r>
      <w:r>
        <w:t>or</w:t>
      </w:r>
      <w:r>
        <w:rPr>
          <w:spacing w:val="-1"/>
        </w:rPr>
        <w:t xml:space="preserve"> </w:t>
      </w:r>
      <w:r>
        <w:t>business</w:t>
      </w:r>
      <w:r>
        <w:rPr>
          <w:spacing w:val="-3"/>
        </w:rPr>
        <w:t xml:space="preserve"> </w:t>
      </w:r>
      <w:r>
        <w:t>that</w:t>
      </w:r>
      <w:r>
        <w:rPr>
          <w:spacing w:val="-4"/>
        </w:rPr>
        <w:t xml:space="preserve"> </w:t>
      </w:r>
      <w:r>
        <w:t>you</w:t>
      </w:r>
      <w:r>
        <w:rPr>
          <w:spacing w:val="-5"/>
        </w:rPr>
        <w:t xml:space="preserve"> </w:t>
      </w:r>
      <w:r w:rsidR="009617C1">
        <w:t>intended</w:t>
      </w:r>
      <w:r>
        <w:rPr>
          <w:spacing w:val="-2"/>
        </w:rPr>
        <w:t xml:space="preserve"> </w:t>
      </w:r>
      <w:r>
        <w:t>to pay.</w:t>
      </w:r>
      <w:r>
        <w:rPr>
          <w:spacing w:val="-4"/>
        </w:rPr>
        <w:t xml:space="preserve"> </w:t>
      </w:r>
      <w:r>
        <w:t>However,</w:t>
      </w:r>
      <w:r>
        <w:rPr>
          <w:spacing w:val="-1"/>
        </w:rPr>
        <w:t xml:space="preserve"> </w:t>
      </w:r>
      <w:r>
        <w:t>there was no facility to check and confirm the name of the account being paid into.</w:t>
      </w:r>
    </w:p>
    <w:p w14:paraId="562C60FC" w14:textId="77777777" w:rsidR="003C0584" w:rsidRDefault="003C0584">
      <w:pPr>
        <w:pStyle w:val="BodyText"/>
        <w:spacing w:before="1"/>
        <w:ind w:left="0"/>
      </w:pPr>
    </w:p>
    <w:p w14:paraId="562C60FD" w14:textId="77777777" w:rsidR="003C0584" w:rsidRDefault="004A6D56">
      <w:pPr>
        <w:pStyle w:val="BodyText"/>
      </w:pPr>
      <w:r>
        <w:t>With</w:t>
      </w:r>
      <w:r>
        <w:rPr>
          <w:spacing w:val="-1"/>
        </w:rPr>
        <w:t xml:space="preserve"> </w:t>
      </w:r>
      <w:r>
        <w:t>VOP,</w:t>
      </w:r>
      <w:r>
        <w:rPr>
          <w:spacing w:val="-1"/>
        </w:rPr>
        <w:t xml:space="preserve"> </w:t>
      </w:r>
      <w:r>
        <w:t>before</w:t>
      </w:r>
      <w:r>
        <w:rPr>
          <w:spacing w:val="-3"/>
        </w:rPr>
        <w:t xml:space="preserve"> </w:t>
      </w:r>
      <w:r>
        <w:t>making</w:t>
      </w:r>
      <w:r>
        <w:rPr>
          <w:spacing w:val="-2"/>
        </w:rPr>
        <w:t xml:space="preserve"> </w:t>
      </w:r>
      <w:r>
        <w:t>a</w:t>
      </w:r>
      <w:r>
        <w:rPr>
          <w:spacing w:val="-3"/>
        </w:rPr>
        <w:t xml:space="preserve"> </w:t>
      </w:r>
      <w:r>
        <w:t>payment,</w:t>
      </w:r>
      <w:r>
        <w:rPr>
          <w:spacing w:val="-1"/>
        </w:rPr>
        <w:t xml:space="preserve"> </w:t>
      </w:r>
      <w:r>
        <w:t>it</w:t>
      </w:r>
      <w:r>
        <w:rPr>
          <w:spacing w:val="-1"/>
        </w:rPr>
        <w:t xml:space="preserve"> </w:t>
      </w:r>
      <w:r>
        <w:t>will</w:t>
      </w:r>
      <w:r>
        <w:rPr>
          <w:spacing w:val="-2"/>
        </w:rPr>
        <w:t xml:space="preserve"> </w:t>
      </w:r>
      <w:r>
        <w:t>allow you</w:t>
      </w:r>
      <w:r>
        <w:rPr>
          <w:spacing w:val="-4"/>
        </w:rPr>
        <w:t xml:space="preserve"> </w:t>
      </w:r>
      <w:r>
        <w:t>verify</w:t>
      </w:r>
      <w:r>
        <w:rPr>
          <w:spacing w:val="-1"/>
        </w:rPr>
        <w:t xml:space="preserve"> </w:t>
      </w:r>
      <w:r>
        <w:t>that</w:t>
      </w:r>
      <w:r>
        <w:rPr>
          <w:spacing w:val="-4"/>
        </w:rPr>
        <w:t xml:space="preserve"> </w:t>
      </w:r>
      <w:r>
        <w:t>the</w:t>
      </w:r>
      <w:r>
        <w:rPr>
          <w:spacing w:val="-1"/>
        </w:rPr>
        <w:t xml:space="preserve"> </w:t>
      </w:r>
      <w:r>
        <w:t>name</w:t>
      </w:r>
      <w:r>
        <w:rPr>
          <w:spacing w:val="-3"/>
        </w:rPr>
        <w:t xml:space="preserve"> </w:t>
      </w:r>
      <w:r>
        <w:t>of</w:t>
      </w:r>
      <w:r>
        <w:rPr>
          <w:spacing w:val="-3"/>
        </w:rPr>
        <w:t xml:space="preserve"> </w:t>
      </w:r>
      <w:r>
        <w:t>the</w:t>
      </w:r>
      <w:r>
        <w:rPr>
          <w:spacing w:val="-3"/>
        </w:rPr>
        <w:t xml:space="preserve"> </w:t>
      </w:r>
      <w:proofErr w:type="gramStart"/>
      <w:r>
        <w:t>payee</w:t>
      </w:r>
      <w:r>
        <w:rPr>
          <w:spacing w:val="-2"/>
        </w:rPr>
        <w:t xml:space="preserve"> </w:t>
      </w:r>
      <w:r>
        <w:t>account</w:t>
      </w:r>
      <w:proofErr w:type="gramEnd"/>
      <w:r>
        <w:t xml:space="preserve"> matches the name of the person or business that you have included on your payment.</w:t>
      </w:r>
    </w:p>
    <w:p w14:paraId="562C60FE" w14:textId="77777777" w:rsidR="003C0584" w:rsidRDefault="004A6D56">
      <w:pPr>
        <w:pStyle w:val="BodyText"/>
        <w:spacing w:before="1"/>
        <w:ind w:right="54"/>
      </w:pPr>
      <w:r>
        <w:t>VOP</w:t>
      </w:r>
      <w:r>
        <w:rPr>
          <w:spacing w:val="-4"/>
        </w:rPr>
        <w:t xml:space="preserve"> </w:t>
      </w:r>
      <w:r>
        <w:t>will</w:t>
      </w:r>
      <w:r>
        <w:rPr>
          <w:spacing w:val="-2"/>
        </w:rPr>
        <w:t xml:space="preserve"> </w:t>
      </w:r>
      <w:r>
        <w:t>give</w:t>
      </w:r>
      <w:r>
        <w:rPr>
          <w:spacing w:val="-2"/>
        </w:rPr>
        <w:t xml:space="preserve"> </w:t>
      </w:r>
      <w:r>
        <w:t>you</w:t>
      </w:r>
      <w:r>
        <w:rPr>
          <w:spacing w:val="-3"/>
        </w:rPr>
        <w:t xml:space="preserve"> </w:t>
      </w:r>
      <w:r>
        <w:t>greater</w:t>
      </w:r>
      <w:r>
        <w:rPr>
          <w:spacing w:val="-5"/>
        </w:rPr>
        <w:t xml:space="preserve"> </w:t>
      </w:r>
      <w:r>
        <w:t>assurance</w:t>
      </w:r>
      <w:r>
        <w:rPr>
          <w:spacing w:val="-1"/>
        </w:rPr>
        <w:t xml:space="preserve"> </w:t>
      </w:r>
      <w:r>
        <w:t>that</w:t>
      </w:r>
      <w:r>
        <w:rPr>
          <w:spacing w:val="-5"/>
        </w:rPr>
        <w:t xml:space="preserve"> </w:t>
      </w:r>
      <w:r>
        <w:t>your</w:t>
      </w:r>
      <w:r>
        <w:rPr>
          <w:spacing w:val="-2"/>
        </w:rPr>
        <w:t xml:space="preserve"> </w:t>
      </w:r>
      <w:r>
        <w:t>payments</w:t>
      </w:r>
      <w:r>
        <w:rPr>
          <w:spacing w:val="-1"/>
        </w:rPr>
        <w:t xml:space="preserve"> </w:t>
      </w:r>
      <w:r>
        <w:t>are</w:t>
      </w:r>
      <w:r>
        <w:rPr>
          <w:spacing w:val="-5"/>
        </w:rPr>
        <w:t xml:space="preserve"> </w:t>
      </w:r>
      <w:r>
        <w:t>being</w:t>
      </w:r>
      <w:r>
        <w:rPr>
          <w:spacing w:val="-3"/>
        </w:rPr>
        <w:t xml:space="preserve"> </w:t>
      </w:r>
      <w:r>
        <w:t>routed</w:t>
      </w:r>
      <w:r>
        <w:rPr>
          <w:spacing w:val="-2"/>
        </w:rPr>
        <w:t xml:space="preserve"> </w:t>
      </w:r>
      <w:r>
        <w:t>to</w:t>
      </w:r>
      <w:r>
        <w:rPr>
          <w:spacing w:val="-1"/>
        </w:rPr>
        <w:t xml:space="preserve"> </w:t>
      </w:r>
      <w:r>
        <w:t>the</w:t>
      </w:r>
      <w:r>
        <w:rPr>
          <w:spacing w:val="-2"/>
        </w:rPr>
        <w:t xml:space="preserve"> </w:t>
      </w:r>
      <w:r>
        <w:t>intended</w:t>
      </w:r>
      <w:r>
        <w:rPr>
          <w:spacing w:val="-2"/>
        </w:rPr>
        <w:t xml:space="preserve"> </w:t>
      </w:r>
      <w:r>
        <w:t xml:space="preserve">recipient and help you avoid paying the wrong person or business. However, it is always good practice to verify the IBAN details with your </w:t>
      </w:r>
      <w:proofErr w:type="gramStart"/>
      <w:r>
        <w:t>payee</w:t>
      </w:r>
      <w:proofErr w:type="gramEnd"/>
      <w:r>
        <w:t xml:space="preserve"> via a verified channel (such as calling a known and trusted number) before making a payment to ensure that the payment is genuine and details are correct.</w:t>
      </w:r>
    </w:p>
    <w:p w14:paraId="562C60FF" w14:textId="77777777" w:rsidR="003C0584" w:rsidRDefault="004A6D56">
      <w:pPr>
        <w:pStyle w:val="Heading2"/>
        <w:numPr>
          <w:ilvl w:val="1"/>
          <w:numId w:val="7"/>
        </w:numPr>
        <w:tabs>
          <w:tab w:val="left" w:pos="496"/>
        </w:tabs>
        <w:spacing w:before="268"/>
        <w:ind w:left="496" w:hanging="331"/>
        <w:rPr>
          <w:color w:val="001F5F"/>
        </w:rPr>
      </w:pPr>
      <w:r>
        <w:rPr>
          <w:color w:val="001F5F"/>
        </w:rPr>
        <w:t>Which</w:t>
      </w:r>
      <w:r>
        <w:rPr>
          <w:color w:val="001F5F"/>
          <w:spacing w:val="-5"/>
        </w:rPr>
        <w:t xml:space="preserve"> </w:t>
      </w:r>
      <w:r>
        <w:rPr>
          <w:color w:val="001F5F"/>
        </w:rPr>
        <w:t>payments</w:t>
      </w:r>
      <w:r>
        <w:rPr>
          <w:color w:val="001F5F"/>
          <w:spacing w:val="-4"/>
        </w:rPr>
        <w:t xml:space="preserve"> </w:t>
      </w:r>
      <w:r>
        <w:rPr>
          <w:color w:val="001F5F"/>
        </w:rPr>
        <w:t>can</w:t>
      </w:r>
      <w:r>
        <w:rPr>
          <w:color w:val="001F5F"/>
          <w:spacing w:val="-5"/>
        </w:rPr>
        <w:t xml:space="preserve"> </w:t>
      </w:r>
      <w:r>
        <w:rPr>
          <w:color w:val="001F5F"/>
        </w:rPr>
        <w:t>be</w:t>
      </w:r>
      <w:r>
        <w:rPr>
          <w:color w:val="001F5F"/>
          <w:spacing w:val="-6"/>
        </w:rPr>
        <w:t xml:space="preserve"> </w:t>
      </w:r>
      <w:r>
        <w:rPr>
          <w:color w:val="001F5F"/>
        </w:rPr>
        <w:t>checked</w:t>
      </w:r>
      <w:r>
        <w:rPr>
          <w:color w:val="001F5F"/>
          <w:spacing w:val="-5"/>
        </w:rPr>
        <w:t xml:space="preserve"> </w:t>
      </w:r>
      <w:r>
        <w:rPr>
          <w:color w:val="001F5F"/>
        </w:rPr>
        <w:t>with</w:t>
      </w:r>
      <w:r>
        <w:rPr>
          <w:color w:val="001F5F"/>
          <w:spacing w:val="-5"/>
        </w:rPr>
        <w:t xml:space="preserve"> </w:t>
      </w:r>
      <w:r>
        <w:rPr>
          <w:color w:val="001F5F"/>
        </w:rPr>
        <w:t>this</w:t>
      </w:r>
      <w:r>
        <w:rPr>
          <w:color w:val="001F5F"/>
          <w:spacing w:val="-6"/>
        </w:rPr>
        <w:t xml:space="preserve"> </w:t>
      </w:r>
      <w:r>
        <w:rPr>
          <w:color w:val="001F5F"/>
        </w:rPr>
        <w:t>new</w:t>
      </w:r>
      <w:r>
        <w:rPr>
          <w:color w:val="001F5F"/>
          <w:spacing w:val="-3"/>
        </w:rPr>
        <w:t xml:space="preserve"> </w:t>
      </w:r>
      <w:r>
        <w:rPr>
          <w:color w:val="001F5F"/>
        </w:rPr>
        <w:t>Verification</w:t>
      </w:r>
      <w:r>
        <w:rPr>
          <w:color w:val="001F5F"/>
          <w:spacing w:val="-5"/>
        </w:rPr>
        <w:t xml:space="preserve"> </w:t>
      </w:r>
      <w:r>
        <w:rPr>
          <w:color w:val="001F5F"/>
        </w:rPr>
        <w:t>of</w:t>
      </w:r>
      <w:r>
        <w:rPr>
          <w:color w:val="001F5F"/>
          <w:spacing w:val="-4"/>
        </w:rPr>
        <w:t xml:space="preserve"> </w:t>
      </w:r>
      <w:r>
        <w:rPr>
          <w:color w:val="001F5F"/>
        </w:rPr>
        <w:t>Payee</w:t>
      </w:r>
      <w:r>
        <w:rPr>
          <w:color w:val="001F5F"/>
          <w:spacing w:val="-6"/>
        </w:rPr>
        <w:t xml:space="preserve"> </w:t>
      </w:r>
      <w:r>
        <w:rPr>
          <w:color w:val="001F5F"/>
        </w:rPr>
        <w:t>(VOP)</w:t>
      </w:r>
      <w:r>
        <w:rPr>
          <w:color w:val="001F5F"/>
          <w:spacing w:val="-5"/>
        </w:rPr>
        <w:t xml:space="preserve"> </w:t>
      </w:r>
      <w:r>
        <w:rPr>
          <w:color w:val="001F5F"/>
          <w:spacing w:val="-2"/>
        </w:rPr>
        <w:t>feature?</w:t>
      </w:r>
    </w:p>
    <w:p w14:paraId="562C6100" w14:textId="3BEC08D1" w:rsidR="003C0584" w:rsidRDefault="004A6D56">
      <w:pPr>
        <w:pStyle w:val="BodyText"/>
      </w:pPr>
      <w:r>
        <w:t>All</w:t>
      </w:r>
      <w:r>
        <w:rPr>
          <w:spacing w:val="-2"/>
        </w:rPr>
        <w:t xml:space="preserve"> </w:t>
      </w:r>
      <w:r>
        <w:t>standard</w:t>
      </w:r>
      <w:r>
        <w:rPr>
          <w:spacing w:val="-4"/>
        </w:rPr>
        <w:t xml:space="preserve"> </w:t>
      </w:r>
      <w:r>
        <w:t>SEPA</w:t>
      </w:r>
      <w:r>
        <w:rPr>
          <w:spacing w:val="-5"/>
        </w:rPr>
        <w:t xml:space="preserve"> </w:t>
      </w:r>
      <w:r>
        <w:t>payments</w:t>
      </w:r>
      <w:r>
        <w:rPr>
          <w:spacing w:val="-2"/>
        </w:rPr>
        <w:t xml:space="preserve"> </w:t>
      </w:r>
      <w:r>
        <w:t>and</w:t>
      </w:r>
      <w:r>
        <w:rPr>
          <w:spacing w:val="-4"/>
        </w:rPr>
        <w:t xml:space="preserve"> </w:t>
      </w:r>
      <w:r>
        <w:t>SEPA</w:t>
      </w:r>
      <w:r>
        <w:rPr>
          <w:spacing w:val="-2"/>
        </w:rPr>
        <w:t xml:space="preserve"> </w:t>
      </w:r>
      <w:r>
        <w:t>Instant</w:t>
      </w:r>
      <w:r>
        <w:rPr>
          <w:spacing w:val="-2"/>
        </w:rPr>
        <w:t xml:space="preserve"> </w:t>
      </w:r>
      <w:r>
        <w:t>payments</w:t>
      </w:r>
      <w:r>
        <w:rPr>
          <w:spacing w:val="-1"/>
        </w:rPr>
        <w:t xml:space="preserve"> </w:t>
      </w:r>
      <w:r>
        <w:t>within</w:t>
      </w:r>
      <w:r>
        <w:rPr>
          <w:spacing w:val="-6"/>
        </w:rPr>
        <w:t xml:space="preserve"> </w:t>
      </w:r>
      <w:r>
        <w:t>the</w:t>
      </w:r>
      <w:r>
        <w:rPr>
          <w:spacing w:val="-4"/>
        </w:rPr>
        <w:t xml:space="preserve"> </w:t>
      </w:r>
      <w:r>
        <w:t>eurozone</w:t>
      </w:r>
      <w:r>
        <w:rPr>
          <w:spacing w:val="-2"/>
        </w:rPr>
        <w:t xml:space="preserve"> </w:t>
      </w:r>
      <w:r>
        <w:t>are</w:t>
      </w:r>
      <w:r>
        <w:rPr>
          <w:spacing w:val="-4"/>
        </w:rPr>
        <w:t xml:space="preserve"> </w:t>
      </w:r>
      <w:r>
        <w:t>included</w:t>
      </w:r>
      <w:r>
        <w:rPr>
          <w:spacing w:val="-2"/>
        </w:rPr>
        <w:t xml:space="preserve"> </w:t>
      </w:r>
      <w:r>
        <w:t>regardless of the channel used (online banking, mobile banking, in branches etc.). A VOP check will be completed for Standing Orders when they are set up initially and for in-branch paper payments at</w:t>
      </w:r>
    </w:p>
    <w:p w14:paraId="562C6101" w14:textId="77777777" w:rsidR="003C0584" w:rsidRDefault="004A6D56">
      <w:pPr>
        <w:pStyle w:val="BodyText"/>
        <w:spacing w:before="1"/>
      </w:pPr>
      <w:r>
        <w:t>the</w:t>
      </w:r>
      <w:r>
        <w:rPr>
          <w:spacing w:val="-3"/>
        </w:rPr>
        <w:t xml:space="preserve"> </w:t>
      </w:r>
      <w:r>
        <w:t>time</w:t>
      </w:r>
      <w:r>
        <w:rPr>
          <w:spacing w:val="-4"/>
        </w:rPr>
        <w:t xml:space="preserve"> </w:t>
      </w:r>
      <w:r>
        <w:t>of</w:t>
      </w:r>
      <w:r>
        <w:rPr>
          <w:spacing w:val="-2"/>
        </w:rPr>
        <w:t xml:space="preserve"> </w:t>
      </w:r>
      <w:r>
        <w:t>being</w:t>
      </w:r>
      <w:r>
        <w:rPr>
          <w:spacing w:val="-3"/>
        </w:rPr>
        <w:t xml:space="preserve"> </w:t>
      </w:r>
      <w:r>
        <w:rPr>
          <w:spacing w:val="-2"/>
        </w:rPr>
        <w:t>processed.</w:t>
      </w:r>
    </w:p>
    <w:p w14:paraId="562C6102" w14:textId="77777777" w:rsidR="003C0584" w:rsidRDefault="004A6D56">
      <w:pPr>
        <w:pStyle w:val="BodyText"/>
        <w:spacing w:before="2" w:line="237" w:lineRule="auto"/>
      </w:pPr>
      <w:r>
        <w:t>It</w:t>
      </w:r>
      <w:r>
        <w:rPr>
          <w:spacing w:val="-1"/>
        </w:rPr>
        <w:t xml:space="preserve"> </w:t>
      </w:r>
      <w:r>
        <w:t>may not</w:t>
      </w:r>
      <w:r>
        <w:rPr>
          <w:spacing w:val="-1"/>
        </w:rPr>
        <w:t xml:space="preserve"> </w:t>
      </w:r>
      <w:r>
        <w:t>be</w:t>
      </w:r>
      <w:r>
        <w:rPr>
          <w:spacing w:val="-3"/>
        </w:rPr>
        <w:t xml:space="preserve"> </w:t>
      </w:r>
      <w:r>
        <w:t>possible</w:t>
      </w:r>
      <w:r>
        <w:rPr>
          <w:spacing w:val="-1"/>
        </w:rPr>
        <w:t xml:space="preserve"> </w:t>
      </w:r>
      <w:r>
        <w:t>to receive</w:t>
      </w:r>
      <w:r>
        <w:rPr>
          <w:spacing w:val="-1"/>
        </w:rPr>
        <w:t xml:space="preserve"> </w:t>
      </w:r>
      <w:r>
        <w:t>a</w:t>
      </w:r>
      <w:r>
        <w:rPr>
          <w:spacing w:val="-1"/>
        </w:rPr>
        <w:t xml:space="preserve"> </w:t>
      </w:r>
      <w:r>
        <w:t>VOP</w:t>
      </w:r>
      <w:r>
        <w:rPr>
          <w:spacing w:val="-2"/>
        </w:rPr>
        <w:t xml:space="preserve"> </w:t>
      </w:r>
      <w:r>
        <w:t>check</w:t>
      </w:r>
      <w:r>
        <w:rPr>
          <w:spacing w:val="-3"/>
        </w:rPr>
        <w:t xml:space="preserve"> </w:t>
      </w:r>
      <w:r>
        <w:t>for</w:t>
      </w:r>
      <w:r>
        <w:rPr>
          <w:spacing w:val="-4"/>
        </w:rPr>
        <w:t xml:space="preserve"> </w:t>
      </w:r>
      <w:r>
        <w:t>some</w:t>
      </w:r>
      <w:r>
        <w:rPr>
          <w:spacing w:val="-1"/>
        </w:rPr>
        <w:t xml:space="preserve"> </w:t>
      </w:r>
      <w:r>
        <w:t>types</w:t>
      </w:r>
      <w:r>
        <w:rPr>
          <w:spacing w:val="-3"/>
        </w:rPr>
        <w:t xml:space="preserve"> </w:t>
      </w:r>
      <w:r>
        <w:t>of</w:t>
      </w:r>
      <w:r>
        <w:rPr>
          <w:spacing w:val="-1"/>
        </w:rPr>
        <w:t xml:space="preserve"> </w:t>
      </w:r>
      <w:r>
        <w:t>payee</w:t>
      </w:r>
      <w:r>
        <w:rPr>
          <w:spacing w:val="-3"/>
        </w:rPr>
        <w:t xml:space="preserve"> </w:t>
      </w:r>
      <w:r>
        <w:t>accounts,</w:t>
      </w:r>
      <w:r>
        <w:rPr>
          <w:spacing w:val="-3"/>
        </w:rPr>
        <w:t xml:space="preserve"> </w:t>
      </w:r>
      <w:r>
        <w:t>and</w:t>
      </w:r>
      <w:r>
        <w:rPr>
          <w:spacing w:val="-2"/>
        </w:rPr>
        <w:t xml:space="preserve"> </w:t>
      </w:r>
      <w:r>
        <w:t>you</w:t>
      </w:r>
      <w:r>
        <w:rPr>
          <w:spacing w:val="-4"/>
        </w:rPr>
        <w:t xml:space="preserve"> </w:t>
      </w:r>
      <w:r>
        <w:t>will</w:t>
      </w:r>
      <w:r>
        <w:rPr>
          <w:spacing w:val="-1"/>
        </w:rPr>
        <w:t xml:space="preserve"> </w:t>
      </w:r>
      <w:r>
        <w:t>be notified accordingly.</w:t>
      </w:r>
    </w:p>
    <w:p w14:paraId="360891B5" w14:textId="77777777" w:rsidR="008A7205" w:rsidRDefault="008A7205">
      <w:pPr>
        <w:pStyle w:val="BodyText"/>
        <w:spacing w:before="2" w:line="237" w:lineRule="auto"/>
      </w:pPr>
    </w:p>
    <w:p w14:paraId="562C6104" w14:textId="77777777" w:rsidR="003C0584" w:rsidRDefault="004A6D56">
      <w:pPr>
        <w:pStyle w:val="Heading2"/>
        <w:numPr>
          <w:ilvl w:val="1"/>
          <w:numId w:val="7"/>
        </w:numPr>
        <w:tabs>
          <w:tab w:val="left" w:pos="496"/>
        </w:tabs>
        <w:spacing w:before="30"/>
        <w:ind w:left="496" w:hanging="331"/>
        <w:rPr>
          <w:color w:val="001F5F"/>
        </w:rPr>
      </w:pPr>
      <w:r>
        <w:rPr>
          <w:color w:val="001F5F"/>
        </w:rPr>
        <w:t>Which</w:t>
      </w:r>
      <w:r>
        <w:rPr>
          <w:color w:val="001F5F"/>
          <w:spacing w:val="-6"/>
        </w:rPr>
        <w:t xml:space="preserve"> </w:t>
      </w:r>
      <w:r>
        <w:rPr>
          <w:color w:val="001F5F"/>
        </w:rPr>
        <w:t>payments</w:t>
      </w:r>
      <w:r>
        <w:rPr>
          <w:color w:val="001F5F"/>
          <w:spacing w:val="-4"/>
        </w:rPr>
        <w:t xml:space="preserve"> </w:t>
      </w:r>
      <w:r>
        <w:rPr>
          <w:color w:val="001F5F"/>
        </w:rPr>
        <w:t>cannot</w:t>
      </w:r>
      <w:r>
        <w:rPr>
          <w:color w:val="001F5F"/>
          <w:spacing w:val="-4"/>
        </w:rPr>
        <w:t xml:space="preserve"> </w:t>
      </w:r>
      <w:r>
        <w:rPr>
          <w:color w:val="001F5F"/>
        </w:rPr>
        <w:t>be</w:t>
      </w:r>
      <w:r>
        <w:rPr>
          <w:color w:val="001F5F"/>
          <w:spacing w:val="-6"/>
        </w:rPr>
        <w:t xml:space="preserve"> </w:t>
      </w:r>
      <w:r>
        <w:rPr>
          <w:color w:val="001F5F"/>
        </w:rPr>
        <w:t>checked</w:t>
      </w:r>
      <w:r>
        <w:rPr>
          <w:color w:val="001F5F"/>
          <w:spacing w:val="-5"/>
        </w:rPr>
        <w:t xml:space="preserve"> </w:t>
      </w:r>
      <w:r>
        <w:rPr>
          <w:color w:val="001F5F"/>
        </w:rPr>
        <w:t>with</w:t>
      </w:r>
      <w:r>
        <w:rPr>
          <w:color w:val="001F5F"/>
          <w:spacing w:val="-5"/>
        </w:rPr>
        <w:t xml:space="preserve"> </w:t>
      </w:r>
      <w:r>
        <w:rPr>
          <w:color w:val="001F5F"/>
        </w:rPr>
        <w:t>this</w:t>
      </w:r>
      <w:r>
        <w:rPr>
          <w:color w:val="001F5F"/>
          <w:spacing w:val="-6"/>
        </w:rPr>
        <w:t xml:space="preserve"> </w:t>
      </w:r>
      <w:r>
        <w:rPr>
          <w:color w:val="001F5F"/>
        </w:rPr>
        <w:t>new</w:t>
      </w:r>
      <w:r>
        <w:rPr>
          <w:color w:val="001F5F"/>
          <w:spacing w:val="-4"/>
        </w:rPr>
        <w:t xml:space="preserve"> </w:t>
      </w:r>
      <w:r>
        <w:rPr>
          <w:color w:val="001F5F"/>
        </w:rPr>
        <w:t>Verification</w:t>
      </w:r>
      <w:r>
        <w:rPr>
          <w:color w:val="001F5F"/>
          <w:spacing w:val="-5"/>
        </w:rPr>
        <w:t xml:space="preserve"> </w:t>
      </w:r>
      <w:r>
        <w:rPr>
          <w:color w:val="001F5F"/>
        </w:rPr>
        <w:t>of</w:t>
      </w:r>
      <w:r>
        <w:rPr>
          <w:color w:val="001F5F"/>
          <w:spacing w:val="-5"/>
        </w:rPr>
        <w:t xml:space="preserve"> </w:t>
      </w:r>
      <w:r>
        <w:rPr>
          <w:color w:val="001F5F"/>
        </w:rPr>
        <w:t>Payee</w:t>
      </w:r>
      <w:r>
        <w:rPr>
          <w:color w:val="001F5F"/>
          <w:spacing w:val="-6"/>
        </w:rPr>
        <w:t xml:space="preserve"> </w:t>
      </w:r>
      <w:r>
        <w:rPr>
          <w:color w:val="001F5F"/>
        </w:rPr>
        <w:t>(VOP)</w:t>
      </w:r>
      <w:r>
        <w:rPr>
          <w:color w:val="001F5F"/>
          <w:spacing w:val="-3"/>
        </w:rPr>
        <w:t xml:space="preserve"> </w:t>
      </w:r>
      <w:r>
        <w:rPr>
          <w:color w:val="001F5F"/>
          <w:spacing w:val="-2"/>
        </w:rPr>
        <w:t>feature?</w:t>
      </w:r>
    </w:p>
    <w:p w14:paraId="562C6105" w14:textId="77777777" w:rsidR="003C0584" w:rsidRDefault="004A6D56">
      <w:pPr>
        <w:pStyle w:val="BodyText"/>
      </w:pPr>
      <w:r>
        <w:t>Some</w:t>
      </w:r>
      <w:r>
        <w:rPr>
          <w:spacing w:val="-4"/>
        </w:rPr>
        <w:t xml:space="preserve"> </w:t>
      </w:r>
      <w:r>
        <w:t>of</w:t>
      </w:r>
      <w:r>
        <w:rPr>
          <w:spacing w:val="-2"/>
        </w:rPr>
        <w:t xml:space="preserve"> </w:t>
      </w:r>
      <w:r>
        <w:t>the</w:t>
      </w:r>
      <w:r>
        <w:rPr>
          <w:spacing w:val="-3"/>
        </w:rPr>
        <w:t xml:space="preserve"> </w:t>
      </w:r>
      <w:r>
        <w:t>payments</w:t>
      </w:r>
      <w:r>
        <w:rPr>
          <w:spacing w:val="-2"/>
        </w:rPr>
        <w:t xml:space="preserve"> </w:t>
      </w:r>
      <w:r>
        <w:t>that</w:t>
      </w:r>
      <w:r>
        <w:rPr>
          <w:spacing w:val="-3"/>
        </w:rPr>
        <w:t xml:space="preserve"> </w:t>
      </w:r>
      <w:r>
        <w:t>will</w:t>
      </w:r>
      <w:r>
        <w:rPr>
          <w:spacing w:val="-1"/>
        </w:rPr>
        <w:t xml:space="preserve"> </w:t>
      </w:r>
      <w:r>
        <w:t>not</w:t>
      </w:r>
      <w:r>
        <w:rPr>
          <w:spacing w:val="-2"/>
        </w:rPr>
        <w:t xml:space="preserve"> </w:t>
      </w:r>
      <w:r>
        <w:t>be</w:t>
      </w:r>
      <w:r>
        <w:rPr>
          <w:spacing w:val="-4"/>
        </w:rPr>
        <w:t xml:space="preserve"> </w:t>
      </w:r>
      <w:r>
        <w:t xml:space="preserve">checked </w:t>
      </w:r>
      <w:r>
        <w:rPr>
          <w:spacing w:val="-2"/>
        </w:rPr>
        <w:t>include:</w:t>
      </w:r>
    </w:p>
    <w:p w14:paraId="562C6106" w14:textId="77777777" w:rsidR="003C0584" w:rsidRDefault="004A6D56">
      <w:pPr>
        <w:pStyle w:val="ListParagraph"/>
        <w:numPr>
          <w:ilvl w:val="0"/>
          <w:numId w:val="6"/>
        </w:numPr>
        <w:tabs>
          <w:tab w:val="left" w:pos="525"/>
        </w:tabs>
      </w:pPr>
      <w:r>
        <w:t>Payments</w:t>
      </w:r>
      <w:r>
        <w:rPr>
          <w:spacing w:val="-6"/>
        </w:rPr>
        <w:t xml:space="preserve"> </w:t>
      </w:r>
      <w:r>
        <w:t>in</w:t>
      </w:r>
      <w:r>
        <w:rPr>
          <w:spacing w:val="-11"/>
        </w:rPr>
        <w:t xml:space="preserve"> </w:t>
      </w:r>
      <w:r>
        <w:t>other</w:t>
      </w:r>
      <w:r>
        <w:rPr>
          <w:spacing w:val="-6"/>
        </w:rPr>
        <w:t xml:space="preserve"> </w:t>
      </w:r>
      <w:r>
        <w:rPr>
          <w:spacing w:val="-2"/>
        </w:rPr>
        <w:t>currencies</w:t>
      </w:r>
    </w:p>
    <w:p w14:paraId="562C6107" w14:textId="77777777" w:rsidR="003C0584" w:rsidRDefault="004A6D56">
      <w:pPr>
        <w:pStyle w:val="ListParagraph"/>
        <w:numPr>
          <w:ilvl w:val="0"/>
          <w:numId w:val="6"/>
        </w:numPr>
        <w:tabs>
          <w:tab w:val="left" w:pos="525"/>
        </w:tabs>
        <w:spacing w:before="41"/>
      </w:pPr>
      <w:r>
        <w:t>Card</w:t>
      </w:r>
      <w:r>
        <w:rPr>
          <w:spacing w:val="-6"/>
        </w:rPr>
        <w:t xml:space="preserve"> </w:t>
      </w:r>
      <w:r>
        <w:rPr>
          <w:spacing w:val="-2"/>
        </w:rPr>
        <w:t>payments</w:t>
      </w:r>
    </w:p>
    <w:p w14:paraId="562C6108" w14:textId="77777777" w:rsidR="003C0584" w:rsidRDefault="004A6D56">
      <w:pPr>
        <w:pStyle w:val="ListParagraph"/>
        <w:numPr>
          <w:ilvl w:val="0"/>
          <w:numId w:val="6"/>
        </w:numPr>
        <w:tabs>
          <w:tab w:val="left" w:pos="525"/>
        </w:tabs>
        <w:spacing w:before="44"/>
      </w:pPr>
      <w:r>
        <w:t>Direct</w:t>
      </w:r>
      <w:r>
        <w:rPr>
          <w:spacing w:val="-6"/>
        </w:rPr>
        <w:t xml:space="preserve"> </w:t>
      </w:r>
      <w:r>
        <w:rPr>
          <w:spacing w:val="-2"/>
        </w:rPr>
        <w:t>debits</w:t>
      </w:r>
    </w:p>
    <w:p w14:paraId="562C6109" w14:textId="1C01E20C" w:rsidR="003C0584" w:rsidRDefault="004A6D56">
      <w:pPr>
        <w:pStyle w:val="ListParagraph"/>
        <w:numPr>
          <w:ilvl w:val="0"/>
          <w:numId w:val="6"/>
        </w:numPr>
        <w:tabs>
          <w:tab w:val="left" w:pos="525"/>
        </w:tabs>
        <w:spacing w:before="43"/>
      </w:pPr>
      <w:r>
        <w:t>Paper</w:t>
      </w:r>
      <w:r>
        <w:rPr>
          <w:spacing w:val="-6"/>
        </w:rPr>
        <w:t xml:space="preserve"> </w:t>
      </w:r>
      <w:r>
        <w:t>payments</w:t>
      </w:r>
      <w:r>
        <w:rPr>
          <w:spacing w:val="-6"/>
        </w:rPr>
        <w:t xml:space="preserve"> </w:t>
      </w:r>
      <w:r>
        <w:t>where</w:t>
      </w:r>
      <w:r>
        <w:rPr>
          <w:spacing w:val="-7"/>
        </w:rPr>
        <w:t xml:space="preserve"> </w:t>
      </w:r>
      <w:r>
        <w:t>the</w:t>
      </w:r>
      <w:r w:rsidR="00402438">
        <w:rPr>
          <w:spacing w:val="-8"/>
        </w:rPr>
        <w:t xml:space="preserve"> member</w:t>
      </w:r>
      <w:r>
        <w:rPr>
          <w:spacing w:val="-8"/>
        </w:rPr>
        <w:t xml:space="preserve"> </w:t>
      </w:r>
      <w:r>
        <w:t>is</w:t>
      </w:r>
      <w:r>
        <w:rPr>
          <w:spacing w:val="-6"/>
        </w:rPr>
        <w:t xml:space="preserve"> </w:t>
      </w:r>
      <w:r>
        <w:t>not</w:t>
      </w:r>
      <w:r>
        <w:rPr>
          <w:spacing w:val="-6"/>
        </w:rPr>
        <w:t xml:space="preserve"> </w:t>
      </w:r>
      <w:r>
        <w:t>present</w:t>
      </w:r>
      <w:r>
        <w:rPr>
          <w:spacing w:val="-6"/>
        </w:rPr>
        <w:t xml:space="preserve"> </w:t>
      </w:r>
      <w:r>
        <w:t>i.e.</w:t>
      </w:r>
      <w:r>
        <w:rPr>
          <w:spacing w:val="-8"/>
        </w:rPr>
        <w:t xml:space="preserve"> </w:t>
      </w:r>
      <w:r>
        <w:t>received</w:t>
      </w:r>
      <w:r>
        <w:rPr>
          <w:spacing w:val="-9"/>
        </w:rPr>
        <w:t xml:space="preserve"> </w:t>
      </w:r>
      <w:r>
        <w:t>by</w:t>
      </w:r>
      <w:r>
        <w:rPr>
          <w:spacing w:val="-7"/>
        </w:rPr>
        <w:t xml:space="preserve"> </w:t>
      </w:r>
      <w:r>
        <w:rPr>
          <w:spacing w:val="-4"/>
        </w:rPr>
        <w:t>post</w:t>
      </w:r>
    </w:p>
    <w:p w14:paraId="562C610A" w14:textId="77777777" w:rsidR="003C0584" w:rsidRDefault="004A6D56">
      <w:pPr>
        <w:pStyle w:val="Heading2"/>
        <w:numPr>
          <w:ilvl w:val="1"/>
          <w:numId w:val="7"/>
        </w:numPr>
        <w:tabs>
          <w:tab w:val="left" w:pos="496"/>
        </w:tabs>
        <w:spacing w:before="202"/>
        <w:ind w:left="496" w:hanging="331"/>
        <w:rPr>
          <w:color w:val="001F5F"/>
        </w:rPr>
      </w:pPr>
      <w:r>
        <w:rPr>
          <w:color w:val="001F5F"/>
        </w:rPr>
        <w:t>When</w:t>
      </w:r>
      <w:r>
        <w:rPr>
          <w:color w:val="001F5F"/>
          <w:spacing w:val="-8"/>
        </w:rPr>
        <w:t xml:space="preserve"> </w:t>
      </w:r>
      <w:r>
        <w:rPr>
          <w:color w:val="001F5F"/>
        </w:rPr>
        <w:t>will</w:t>
      </w:r>
      <w:r>
        <w:rPr>
          <w:color w:val="001F5F"/>
          <w:spacing w:val="-6"/>
        </w:rPr>
        <w:t xml:space="preserve"> </w:t>
      </w:r>
      <w:r>
        <w:rPr>
          <w:color w:val="001F5F"/>
        </w:rPr>
        <w:t>I</w:t>
      </w:r>
      <w:r>
        <w:rPr>
          <w:color w:val="001F5F"/>
          <w:spacing w:val="-7"/>
        </w:rPr>
        <w:t xml:space="preserve"> </w:t>
      </w:r>
      <w:r>
        <w:rPr>
          <w:color w:val="001F5F"/>
        </w:rPr>
        <w:t>see</w:t>
      </w:r>
      <w:r>
        <w:rPr>
          <w:color w:val="001F5F"/>
          <w:spacing w:val="-7"/>
        </w:rPr>
        <w:t xml:space="preserve"> </w:t>
      </w:r>
      <w:r>
        <w:rPr>
          <w:color w:val="001F5F"/>
        </w:rPr>
        <w:t>the</w:t>
      </w:r>
      <w:r>
        <w:rPr>
          <w:color w:val="001F5F"/>
          <w:spacing w:val="-7"/>
        </w:rPr>
        <w:t xml:space="preserve"> </w:t>
      </w:r>
      <w:r>
        <w:rPr>
          <w:color w:val="001F5F"/>
        </w:rPr>
        <w:t>new</w:t>
      </w:r>
      <w:r>
        <w:rPr>
          <w:color w:val="001F5F"/>
          <w:spacing w:val="-4"/>
        </w:rPr>
        <w:t xml:space="preserve"> </w:t>
      </w:r>
      <w:r>
        <w:rPr>
          <w:color w:val="001F5F"/>
        </w:rPr>
        <w:t>Verification</w:t>
      </w:r>
      <w:r>
        <w:rPr>
          <w:color w:val="001F5F"/>
          <w:spacing w:val="-7"/>
        </w:rPr>
        <w:t xml:space="preserve"> </w:t>
      </w:r>
      <w:r>
        <w:rPr>
          <w:color w:val="001F5F"/>
        </w:rPr>
        <w:t>of</w:t>
      </w:r>
      <w:r>
        <w:rPr>
          <w:color w:val="001F5F"/>
          <w:spacing w:val="-6"/>
        </w:rPr>
        <w:t xml:space="preserve"> </w:t>
      </w:r>
      <w:r>
        <w:rPr>
          <w:color w:val="001F5F"/>
        </w:rPr>
        <w:t>Payee</w:t>
      </w:r>
      <w:r>
        <w:rPr>
          <w:color w:val="001F5F"/>
          <w:spacing w:val="-9"/>
        </w:rPr>
        <w:t xml:space="preserve"> </w:t>
      </w:r>
      <w:r>
        <w:rPr>
          <w:color w:val="001F5F"/>
        </w:rPr>
        <w:t>(VOP)</w:t>
      </w:r>
      <w:r>
        <w:rPr>
          <w:color w:val="001F5F"/>
          <w:spacing w:val="-5"/>
        </w:rPr>
        <w:t xml:space="preserve"> </w:t>
      </w:r>
      <w:r>
        <w:rPr>
          <w:color w:val="001F5F"/>
          <w:spacing w:val="-2"/>
        </w:rPr>
        <w:t>feature?</w:t>
      </w:r>
    </w:p>
    <w:p w14:paraId="562C610B" w14:textId="77777777" w:rsidR="003C0584" w:rsidRDefault="004A6D56">
      <w:pPr>
        <w:pStyle w:val="BodyText"/>
        <w:spacing w:before="123"/>
      </w:pPr>
      <w:r>
        <w:t>The</w:t>
      </w:r>
      <w:r>
        <w:rPr>
          <w:spacing w:val="-3"/>
        </w:rPr>
        <w:t xml:space="preserve"> </w:t>
      </w:r>
      <w:r>
        <w:t>VOP</w:t>
      </w:r>
      <w:r>
        <w:rPr>
          <w:spacing w:val="-2"/>
        </w:rPr>
        <w:t xml:space="preserve"> </w:t>
      </w:r>
      <w:r>
        <w:t>check</w:t>
      </w:r>
      <w:r>
        <w:rPr>
          <w:spacing w:val="-4"/>
        </w:rPr>
        <w:t xml:space="preserve"> </w:t>
      </w:r>
      <w:r>
        <w:t>will</w:t>
      </w:r>
      <w:r>
        <w:rPr>
          <w:spacing w:val="-3"/>
        </w:rPr>
        <w:t xml:space="preserve"> </w:t>
      </w:r>
      <w:r>
        <w:t>apply</w:t>
      </w:r>
      <w:r>
        <w:rPr>
          <w:spacing w:val="-4"/>
        </w:rPr>
        <w:t xml:space="preserve"> </w:t>
      </w:r>
      <w:r>
        <w:t>when</w:t>
      </w:r>
      <w:r>
        <w:rPr>
          <w:spacing w:val="-2"/>
        </w:rPr>
        <w:t xml:space="preserve"> </w:t>
      </w:r>
      <w:r>
        <w:rPr>
          <w:spacing w:val="-4"/>
        </w:rPr>
        <w:t>you:</w:t>
      </w:r>
    </w:p>
    <w:p w14:paraId="562C610C" w14:textId="77777777" w:rsidR="003C0584" w:rsidRDefault="003C0584">
      <w:pPr>
        <w:pStyle w:val="BodyText"/>
        <w:ind w:left="0"/>
      </w:pPr>
    </w:p>
    <w:p w14:paraId="562C610D" w14:textId="77777777" w:rsidR="003C0584" w:rsidRDefault="004A6D56">
      <w:pPr>
        <w:pStyle w:val="ListParagraph"/>
        <w:numPr>
          <w:ilvl w:val="0"/>
          <w:numId w:val="5"/>
        </w:numPr>
        <w:tabs>
          <w:tab w:val="left" w:pos="525"/>
        </w:tabs>
      </w:pPr>
      <w:r>
        <w:t>Make</w:t>
      </w:r>
      <w:r>
        <w:rPr>
          <w:spacing w:val="-11"/>
        </w:rPr>
        <w:t xml:space="preserve"> </w:t>
      </w:r>
      <w:r>
        <w:t>a</w:t>
      </w:r>
      <w:r>
        <w:rPr>
          <w:spacing w:val="-9"/>
        </w:rPr>
        <w:t xml:space="preserve"> </w:t>
      </w:r>
      <w:r>
        <w:t>standard</w:t>
      </w:r>
      <w:r>
        <w:rPr>
          <w:spacing w:val="-10"/>
        </w:rPr>
        <w:t xml:space="preserve"> </w:t>
      </w:r>
      <w:r>
        <w:t>SEPA</w:t>
      </w:r>
      <w:r>
        <w:rPr>
          <w:spacing w:val="-12"/>
        </w:rPr>
        <w:t xml:space="preserve"> </w:t>
      </w:r>
      <w:r>
        <w:t>payment</w:t>
      </w:r>
      <w:r>
        <w:rPr>
          <w:spacing w:val="-9"/>
        </w:rPr>
        <w:t xml:space="preserve"> </w:t>
      </w:r>
      <w:r>
        <w:t>or</w:t>
      </w:r>
      <w:r>
        <w:rPr>
          <w:spacing w:val="-9"/>
        </w:rPr>
        <w:t xml:space="preserve"> </w:t>
      </w:r>
      <w:r>
        <w:t>a</w:t>
      </w:r>
      <w:r>
        <w:rPr>
          <w:spacing w:val="-11"/>
        </w:rPr>
        <w:t xml:space="preserve"> </w:t>
      </w:r>
      <w:r>
        <w:t>SEPA</w:t>
      </w:r>
      <w:r>
        <w:rPr>
          <w:spacing w:val="-9"/>
        </w:rPr>
        <w:t xml:space="preserve"> </w:t>
      </w:r>
      <w:r>
        <w:t>Instant</w:t>
      </w:r>
      <w:r>
        <w:rPr>
          <w:spacing w:val="-9"/>
        </w:rPr>
        <w:t xml:space="preserve"> </w:t>
      </w:r>
      <w:r>
        <w:rPr>
          <w:spacing w:val="-2"/>
        </w:rPr>
        <w:t>payment</w:t>
      </w:r>
    </w:p>
    <w:p w14:paraId="562C610F" w14:textId="4305A2FC" w:rsidR="003C0584" w:rsidRDefault="004A6D56" w:rsidP="008A7205">
      <w:pPr>
        <w:pStyle w:val="ListParagraph"/>
        <w:numPr>
          <w:ilvl w:val="0"/>
          <w:numId w:val="5"/>
        </w:numPr>
        <w:tabs>
          <w:tab w:val="left" w:pos="525"/>
        </w:tabs>
        <w:spacing w:before="41" w:line="278" w:lineRule="auto"/>
        <w:ind w:right="338"/>
      </w:pPr>
      <w:r>
        <w:t>It</w:t>
      </w:r>
      <w:r>
        <w:rPr>
          <w:spacing w:val="-2"/>
        </w:rPr>
        <w:t xml:space="preserve"> </w:t>
      </w:r>
      <w:r>
        <w:t>may</w:t>
      </w:r>
      <w:r>
        <w:rPr>
          <w:spacing w:val="-2"/>
        </w:rPr>
        <w:t xml:space="preserve"> </w:t>
      </w:r>
      <w:r>
        <w:t>also</w:t>
      </w:r>
      <w:r>
        <w:rPr>
          <w:spacing w:val="-1"/>
        </w:rPr>
        <w:t xml:space="preserve"> </w:t>
      </w:r>
      <w:r>
        <w:t>apply</w:t>
      </w:r>
      <w:r>
        <w:rPr>
          <w:spacing w:val="-4"/>
        </w:rPr>
        <w:t xml:space="preserve"> </w:t>
      </w:r>
      <w:r>
        <w:t>when</w:t>
      </w:r>
      <w:r>
        <w:rPr>
          <w:spacing w:val="-5"/>
        </w:rPr>
        <w:t xml:space="preserve"> </w:t>
      </w:r>
      <w:r>
        <w:t>you</w:t>
      </w:r>
      <w:r>
        <w:rPr>
          <w:spacing w:val="-6"/>
        </w:rPr>
        <w:t xml:space="preserve"> </w:t>
      </w:r>
      <w:r>
        <w:t>add</w:t>
      </w:r>
      <w:r>
        <w:rPr>
          <w:spacing w:val="-4"/>
        </w:rPr>
        <w:t xml:space="preserve"> </w:t>
      </w:r>
      <w:r>
        <w:t>a</w:t>
      </w:r>
      <w:r>
        <w:rPr>
          <w:spacing w:val="-2"/>
        </w:rPr>
        <w:t xml:space="preserve"> </w:t>
      </w:r>
      <w:r>
        <w:t>new</w:t>
      </w:r>
      <w:r>
        <w:rPr>
          <w:spacing w:val="-1"/>
        </w:rPr>
        <w:t xml:space="preserve"> </w:t>
      </w:r>
      <w:r>
        <w:t>payee</w:t>
      </w:r>
      <w:r>
        <w:rPr>
          <w:spacing w:val="-4"/>
        </w:rPr>
        <w:t xml:space="preserve"> </w:t>
      </w:r>
      <w:r>
        <w:t>or</w:t>
      </w:r>
      <w:r>
        <w:rPr>
          <w:spacing w:val="-2"/>
        </w:rPr>
        <w:t xml:space="preserve"> </w:t>
      </w:r>
      <w:r>
        <w:t>update</w:t>
      </w:r>
      <w:r>
        <w:rPr>
          <w:spacing w:val="-2"/>
        </w:rPr>
        <w:t xml:space="preserve"> </w:t>
      </w:r>
      <w:r>
        <w:t>an</w:t>
      </w:r>
      <w:r>
        <w:rPr>
          <w:spacing w:val="-3"/>
        </w:rPr>
        <w:t xml:space="preserve"> </w:t>
      </w:r>
      <w:r>
        <w:t>existing</w:t>
      </w:r>
      <w:r>
        <w:rPr>
          <w:spacing w:val="-5"/>
        </w:rPr>
        <w:t xml:space="preserve"> </w:t>
      </w:r>
      <w:r>
        <w:t>one</w:t>
      </w:r>
      <w:r>
        <w:rPr>
          <w:spacing w:val="-2"/>
        </w:rPr>
        <w:t xml:space="preserve"> </w:t>
      </w:r>
      <w:r>
        <w:t>in</w:t>
      </w:r>
      <w:r>
        <w:rPr>
          <w:spacing w:val="-6"/>
        </w:rPr>
        <w:t xml:space="preserve"> </w:t>
      </w:r>
      <w:r>
        <w:t>your</w:t>
      </w:r>
      <w:r>
        <w:rPr>
          <w:spacing w:val="-5"/>
        </w:rPr>
        <w:t xml:space="preserve"> </w:t>
      </w:r>
      <w:r>
        <w:t>app</w:t>
      </w:r>
      <w:r>
        <w:rPr>
          <w:spacing w:val="-4"/>
        </w:rPr>
        <w:t xml:space="preserve"> </w:t>
      </w:r>
      <w:r>
        <w:t>or online banking</w:t>
      </w:r>
    </w:p>
    <w:p w14:paraId="7F5AC056" w14:textId="77777777" w:rsidR="008A7205" w:rsidRDefault="008A7205" w:rsidP="003A5C73">
      <w:pPr>
        <w:pStyle w:val="ListParagraph"/>
        <w:tabs>
          <w:tab w:val="left" w:pos="525"/>
        </w:tabs>
        <w:spacing w:before="41" w:line="278" w:lineRule="auto"/>
        <w:ind w:right="338" w:firstLine="0"/>
      </w:pPr>
    </w:p>
    <w:p w14:paraId="562C6110" w14:textId="5007357E" w:rsidR="003C0584" w:rsidRDefault="004A6D56">
      <w:pPr>
        <w:pStyle w:val="BodyText"/>
        <w:ind w:right="112"/>
      </w:pPr>
      <w:r>
        <w:t>The</w:t>
      </w:r>
      <w:r>
        <w:rPr>
          <w:spacing w:val="-2"/>
        </w:rPr>
        <w:t xml:space="preserve"> </w:t>
      </w:r>
      <w:r>
        <w:t>feature</w:t>
      </w:r>
      <w:r>
        <w:rPr>
          <w:spacing w:val="-4"/>
        </w:rPr>
        <w:t xml:space="preserve"> </w:t>
      </w:r>
      <w:r>
        <w:t>will</w:t>
      </w:r>
      <w:r>
        <w:rPr>
          <w:spacing w:val="-2"/>
        </w:rPr>
        <w:t xml:space="preserve"> </w:t>
      </w:r>
      <w:r>
        <w:t>start</w:t>
      </w:r>
      <w:r>
        <w:rPr>
          <w:spacing w:val="-2"/>
        </w:rPr>
        <w:t xml:space="preserve"> </w:t>
      </w:r>
      <w:r>
        <w:t>rolling</w:t>
      </w:r>
      <w:r>
        <w:rPr>
          <w:spacing w:val="-3"/>
        </w:rPr>
        <w:t xml:space="preserve"> </w:t>
      </w:r>
      <w:r>
        <w:t>out</w:t>
      </w:r>
      <w:r>
        <w:rPr>
          <w:spacing w:val="-2"/>
        </w:rPr>
        <w:t xml:space="preserve"> </w:t>
      </w:r>
      <w:r>
        <w:t>from</w:t>
      </w:r>
      <w:r>
        <w:rPr>
          <w:spacing w:val="-4"/>
        </w:rPr>
        <w:t xml:space="preserve"> </w:t>
      </w:r>
      <w:r>
        <w:t>early</w:t>
      </w:r>
      <w:r>
        <w:rPr>
          <w:spacing w:val="-4"/>
        </w:rPr>
        <w:t xml:space="preserve"> </w:t>
      </w:r>
      <w:r w:rsidR="00DE38A8">
        <w:t>October and</w:t>
      </w:r>
      <w:r w:rsidR="004759F4">
        <w:t xml:space="preserve"> will be in place by 9</w:t>
      </w:r>
      <w:r w:rsidR="004759F4" w:rsidRPr="004759F4">
        <w:rPr>
          <w:vertAlign w:val="superscript"/>
        </w:rPr>
        <w:t>th</w:t>
      </w:r>
      <w:r w:rsidR="004759F4">
        <w:t xml:space="preserve"> of October </w:t>
      </w:r>
      <w:r w:rsidR="000F6EBD">
        <w:t>2025.</w:t>
      </w:r>
    </w:p>
    <w:p w14:paraId="562C6111" w14:textId="77777777" w:rsidR="003C0584" w:rsidRDefault="003C0584">
      <w:pPr>
        <w:pStyle w:val="BodyText"/>
        <w:spacing w:before="1"/>
        <w:ind w:left="0"/>
      </w:pPr>
    </w:p>
    <w:p w14:paraId="094ACD49" w14:textId="77777777" w:rsidR="008A7205" w:rsidRDefault="008A7205">
      <w:pPr>
        <w:pStyle w:val="BodyText"/>
        <w:spacing w:before="1"/>
        <w:ind w:left="0"/>
      </w:pPr>
    </w:p>
    <w:p w14:paraId="6F3FBB16" w14:textId="77777777" w:rsidR="008A7205" w:rsidRDefault="008A7205">
      <w:pPr>
        <w:pStyle w:val="BodyText"/>
        <w:spacing w:before="1"/>
        <w:ind w:left="0"/>
      </w:pPr>
    </w:p>
    <w:p w14:paraId="688D0FD8" w14:textId="77777777" w:rsidR="003D39BD" w:rsidRDefault="003D39BD">
      <w:pPr>
        <w:pStyle w:val="BodyText"/>
        <w:spacing w:before="1"/>
        <w:ind w:left="0"/>
      </w:pPr>
    </w:p>
    <w:p w14:paraId="562C6112" w14:textId="77777777" w:rsidR="003C0584" w:rsidRDefault="004A6D56">
      <w:pPr>
        <w:pStyle w:val="Heading2"/>
        <w:numPr>
          <w:ilvl w:val="1"/>
          <w:numId w:val="7"/>
        </w:numPr>
        <w:tabs>
          <w:tab w:val="left" w:pos="496"/>
        </w:tabs>
        <w:ind w:left="496" w:hanging="331"/>
        <w:rPr>
          <w:color w:val="001F5F"/>
        </w:rPr>
      </w:pPr>
      <w:r>
        <w:rPr>
          <w:color w:val="001F5F"/>
        </w:rPr>
        <w:lastRenderedPageBreak/>
        <w:t>How</w:t>
      </w:r>
      <w:r>
        <w:rPr>
          <w:color w:val="001F5F"/>
          <w:spacing w:val="-7"/>
        </w:rPr>
        <w:t xml:space="preserve"> </w:t>
      </w:r>
      <w:r>
        <w:rPr>
          <w:color w:val="001F5F"/>
        </w:rPr>
        <w:t>does</w:t>
      </w:r>
      <w:r>
        <w:rPr>
          <w:color w:val="001F5F"/>
          <w:spacing w:val="-3"/>
        </w:rPr>
        <w:t xml:space="preserve"> </w:t>
      </w:r>
      <w:r>
        <w:rPr>
          <w:color w:val="001F5F"/>
        </w:rPr>
        <w:t>Verification</w:t>
      </w:r>
      <w:r>
        <w:rPr>
          <w:color w:val="001F5F"/>
          <w:spacing w:val="-6"/>
        </w:rPr>
        <w:t xml:space="preserve"> </w:t>
      </w:r>
      <w:r>
        <w:rPr>
          <w:color w:val="001F5F"/>
        </w:rPr>
        <w:t>of</w:t>
      </w:r>
      <w:r>
        <w:rPr>
          <w:color w:val="001F5F"/>
          <w:spacing w:val="-4"/>
        </w:rPr>
        <w:t xml:space="preserve"> </w:t>
      </w:r>
      <w:r>
        <w:rPr>
          <w:color w:val="001F5F"/>
        </w:rPr>
        <w:t>Payee</w:t>
      </w:r>
      <w:r>
        <w:rPr>
          <w:color w:val="001F5F"/>
          <w:spacing w:val="-7"/>
        </w:rPr>
        <w:t xml:space="preserve"> </w:t>
      </w:r>
      <w:r>
        <w:rPr>
          <w:color w:val="001F5F"/>
        </w:rPr>
        <w:t>(VOP)</w:t>
      </w:r>
      <w:r>
        <w:rPr>
          <w:color w:val="001F5F"/>
          <w:spacing w:val="-5"/>
        </w:rPr>
        <w:t xml:space="preserve"> </w:t>
      </w:r>
      <w:r>
        <w:rPr>
          <w:color w:val="001F5F"/>
          <w:spacing w:val="-4"/>
        </w:rPr>
        <w:t>work?</w:t>
      </w:r>
    </w:p>
    <w:p w14:paraId="562C6113" w14:textId="77777777" w:rsidR="003C0584" w:rsidRDefault="003C0584">
      <w:pPr>
        <w:pStyle w:val="BodyText"/>
        <w:spacing w:before="10"/>
        <w:ind w:left="0"/>
        <w:rPr>
          <w:b/>
        </w:rPr>
      </w:pPr>
    </w:p>
    <w:p w14:paraId="562C6114" w14:textId="45B750FC" w:rsidR="003C0584" w:rsidRDefault="004A6D56">
      <w:pPr>
        <w:pStyle w:val="BodyText"/>
      </w:pPr>
      <w:r>
        <w:t>When you</w:t>
      </w:r>
      <w:r>
        <w:rPr>
          <w:spacing w:val="-1"/>
        </w:rPr>
        <w:t xml:space="preserve"> </w:t>
      </w:r>
      <w:r>
        <w:t>make a standard SEPA payment or a SEPA</w:t>
      </w:r>
      <w:r>
        <w:rPr>
          <w:spacing w:val="-1"/>
        </w:rPr>
        <w:t xml:space="preserve"> </w:t>
      </w:r>
      <w:r>
        <w:t>Instant payment, the VOP check will take place automatically</w:t>
      </w:r>
      <w:r>
        <w:rPr>
          <w:spacing w:val="-1"/>
        </w:rPr>
        <w:t xml:space="preserve"> </w:t>
      </w:r>
      <w:r>
        <w:t>and</w:t>
      </w:r>
      <w:r>
        <w:rPr>
          <w:spacing w:val="-3"/>
        </w:rPr>
        <w:t xml:space="preserve"> </w:t>
      </w:r>
      <w:r>
        <w:t>compare</w:t>
      </w:r>
      <w:r>
        <w:rPr>
          <w:spacing w:val="-5"/>
        </w:rPr>
        <w:t xml:space="preserve"> </w:t>
      </w:r>
      <w:r>
        <w:t>the</w:t>
      </w:r>
      <w:r>
        <w:rPr>
          <w:spacing w:val="-2"/>
        </w:rPr>
        <w:t xml:space="preserve"> </w:t>
      </w:r>
      <w:r>
        <w:t>name</w:t>
      </w:r>
      <w:r>
        <w:rPr>
          <w:spacing w:val="-4"/>
        </w:rPr>
        <w:t xml:space="preserve"> </w:t>
      </w:r>
      <w:r>
        <w:t>of</w:t>
      </w:r>
      <w:r>
        <w:rPr>
          <w:spacing w:val="-4"/>
        </w:rPr>
        <w:t xml:space="preserve"> </w:t>
      </w:r>
      <w:r>
        <w:t>your</w:t>
      </w:r>
      <w:r>
        <w:rPr>
          <w:spacing w:val="-2"/>
        </w:rPr>
        <w:t xml:space="preserve"> </w:t>
      </w:r>
      <w:r>
        <w:t>payee</w:t>
      </w:r>
      <w:r>
        <w:rPr>
          <w:spacing w:val="-4"/>
        </w:rPr>
        <w:t xml:space="preserve"> </w:t>
      </w:r>
      <w:r>
        <w:t>with</w:t>
      </w:r>
      <w:r>
        <w:rPr>
          <w:spacing w:val="-2"/>
        </w:rPr>
        <w:t xml:space="preserve"> </w:t>
      </w:r>
      <w:r>
        <w:t>the actual</w:t>
      </w:r>
      <w:r>
        <w:rPr>
          <w:spacing w:val="-3"/>
        </w:rPr>
        <w:t xml:space="preserve"> </w:t>
      </w:r>
      <w:r>
        <w:t>name</w:t>
      </w:r>
      <w:r>
        <w:rPr>
          <w:spacing w:val="-4"/>
        </w:rPr>
        <w:t xml:space="preserve"> </w:t>
      </w:r>
      <w:r>
        <w:t>on</w:t>
      </w:r>
      <w:r>
        <w:rPr>
          <w:spacing w:val="-3"/>
        </w:rPr>
        <w:t xml:space="preserve"> </w:t>
      </w:r>
      <w:r>
        <w:t>the</w:t>
      </w:r>
      <w:r>
        <w:rPr>
          <w:spacing w:val="-2"/>
        </w:rPr>
        <w:t xml:space="preserve"> </w:t>
      </w:r>
      <w:r>
        <w:t>recipient’s</w:t>
      </w:r>
      <w:r>
        <w:rPr>
          <w:spacing w:val="-4"/>
        </w:rPr>
        <w:t xml:space="preserve"> </w:t>
      </w:r>
      <w:r>
        <w:t xml:space="preserve">account. </w:t>
      </w:r>
      <w:r>
        <w:rPr>
          <w:color w:val="333333"/>
        </w:rPr>
        <w:t xml:space="preserve">When the check is complete, your service provider will present you with one of four possible results which you will be asked to review before confirming your payment (the wording displayed may vary slightly from </w:t>
      </w:r>
      <w:r w:rsidR="000F6EBD">
        <w:rPr>
          <w:color w:val="333333"/>
        </w:rPr>
        <w:t>Payment Serv</w:t>
      </w:r>
      <w:r w:rsidR="00FE1CDC">
        <w:rPr>
          <w:color w:val="333333"/>
        </w:rPr>
        <w:t>ice Provider to Payment Service Provider</w:t>
      </w:r>
      <w:r>
        <w:rPr>
          <w:color w:val="333333"/>
        </w:rPr>
        <w:t>).</w:t>
      </w:r>
    </w:p>
    <w:p w14:paraId="562C6115" w14:textId="77777777" w:rsidR="003C0584" w:rsidRDefault="003C0584">
      <w:pPr>
        <w:pStyle w:val="BodyText"/>
        <w:spacing w:before="11"/>
        <w:ind w:left="0"/>
      </w:pPr>
    </w:p>
    <w:p w14:paraId="562C6117" w14:textId="77777777" w:rsidR="003C0584" w:rsidRDefault="003C0584">
      <w:pPr>
        <w:pStyle w:val="BodyText"/>
        <w:spacing w:before="13"/>
        <w:ind w:left="0"/>
      </w:pPr>
    </w:p>
    <w:p w14:paraId="562C6118" w14:textId="77777777" w:rsidR="003C0584" w:rsidRDefault="004A6D56">
      <w:pPr>
        <w:pStyle w:val="ListParagraph"/>
        <w:numPr>
          <w:ilvl w:val="2"/>
          <w:numId w:val="7"/>
        </w:numPr>
        <w:tabs>
          <w:tab w:val="left" w:pos="885"/>
        </w:tabs>
        <w:spacing w:before="1"/>
        <w:ind w:right="93"/>
        <w:rPr>
          <w:rFonts w:ascii="Symbol" w:hAnsi="Symbol"/>
          <w:b/>
          <w:color w:val="155F82"/>
        </w:rPr>
      </w:pPr>
      <w:r>
        <w:rPr>
          <w:b/>
          <w:color w:val="155F82"/>
        </w:rPr>
        <w:t xml:space="preserve">Match: </w:t>
      </w:r>
      <w:r>
        <w:t>If the account name and IBAN match, you will see a message on screen (or will be notified in your branch) confirming this and you may be reminded to check with the payee to</w:t>
      </w:r>
      <w:r>
        <w:rPr>
          <w:spacing w:val="-3"/>
        </w:rPr>
        <w:t xml:space="preserve"> </w:t>
      </w:r>
      <w:r>
        <w:t>ensure</w:t>
      </w:r>
      <w:r>
        <w:rPr>
          <w:spacing w:val="-2"/>
        </w:rPr>
        <w:t xml:space="preserve"> </w:t>
      </w:r>
      <w:r>
        <w:t>the</w:t>
      </w:r>
      <w:r>
        <w:rPr>
          <w:spacing w:val="-2"/>
        </w:rPr>
        <w:t xml:space="preserve"> </w:t>
      </w:r>
      <w:r>
        <w:t>request</w:t>
      </w:r>
      <w:r>
        <w:rPr>
          <w:spacing w:val="-1"/>
        </w:rPr>
        <w:t xml:space="preserve"> </w:t>
      </w:r>
      <w:r>
        <w:t>is</w:t>
      </w:r>
      <w:r>
        <w:rPr>
          <w:spacing w:val="-2"/>
        </w:rPr>
        <w:t xml:space="preserve"> </w:t>
      </w:r>
      <w:r>
        <w:t>genuine.</w:t>
      </w:r>
      <w:r>
        <w:rPr>
          <w:spacing w:val="-2"/>
        </w:rPr>
        <w:t xml:space="preserve"> </w:t>
      </w:r>
      <w:r>
        <w:t>You</w:t>
      </w:r>
      <w:r>
        <w:rPr>
          <w:spacing w:val="-5"/>
        </w:rPr>
        <w:t xml:space="preserve"> </w:t>
      </w:r>
      <w:r>
        <w:t>will</w:t>
      </w:r>
      <w:r>
        <w:rPr>
          <w:spacing w:val="-2"/>
        </w:rPr>
        <w:t xml:space="preserve"> </w:t>
      </w:r>
      <w:r>
        <w:t>be</w:t>
      </w:r>
      <w:r>
        <w:rPr>
          <w:spacing w:val="-2"/>
        </w:rPr>
        <w:t xml:space="preserve"> </w:t>
      </w:r>
      <w:r>
        <w:t>provided</w:t>
      </w:r>
      <w:r>
        <w:rPr>
          <w:spacing w:val="-2"/>
        </w:rPr>
        <w:t xml:space="preserve"> </w:t>
      </w:r>
      <w:r>
        <w:t>with</w:t>
      </w:r>
      <w:r>
        <w:rPr>
          <w:spacing w:val="-3"/>
        </w:rPr>
        <w:t xml:space="preserve"> </w:t>
      </w:r>
      <w:r>
        <w:t>an</w:t>
      </w:r>
      <w:r>
        <w:rPr>
          <w:spacing w:val="-5"/>
        </w:rPr>
        <w:t xml:space="preserve"> </w:t>
      </w:r>
      <w:r>
        <w:t>option</w:t>
      </w:r>
      <w:r>
        <w:rPr>
          <w:spacing w:val="-4"/>
        </w:rPr>
        <w:t xml:space="preserve"> </w:t>
      </w:r>
      <w:r>
        <w:t>to</w:t>
      </w:r>
      <w:r>
        <w:rPr>
          <w:spacing w:val="-3"/>
        </w:rPr>
        <w:t xml:space="preserve"> </w:t>
      </w:r>
      <w:r>
        <w:t>either</w:t>
      </w:r>
      <w:r>
        <w:rPr>
          <w:spacing w:val="-2"/>
        </w:rPr>
        <w:t xml:space="preserve"> </w:t>
      </w:r>
      <w:r>
        <w:t>proceed</w:t>
      </w:r>
      <w:r>
        <w:rPr>
          <w:spacing w:val="-3"/>
        </w:rPr>
        <w:t xml:space="preserve"> </w:t>
      </w:r>
      <w:r>
        <w:t>with or cancel the payment.</w:t>
      </w:r>
    </w:p>
    <w:p w14:paraId="562C6119" w14:textId="77777777" w:rsidR="003C0584" w:rsidRDefault="004A6D56">
      <w:pPr>
        <w:pStyle w:val="ListParagraph"/>
        <w:numPr>
          <w:ilvl w:val="2"/>
          <w:numId w:val="7"/>
        </w:numPr>
        <w:tabs>
          <w:tab w:val="left" w:pos="885"/>
        </w:tabs>
        <w:spacing w:line="279" w:lineRule="exact"/>
        <w:rPr>
          <w:rFonts w:ascii="Symbol" w:hAnsi="Symbol"/>
          <w:b/>
          <w:color w:val="155F82"/>
        </w:rPr>
      </w:pPr>
      <w:r>
        <w:rPr>
          <w:b/>
          <w:color w:val="155F81"/>
        </w:rPr>
        <w:t>No</w:t>
      </w:r>
      <w:r>
        <w:rPr>
          <w:b/>
          <w:color w:val="155F81"/>
          <w:spacing w:val="-4"/>
        </w:rPr>
        <w:t xml:space="preserve"> </w:t>
      </w:r>
      <w:r>
        <w:rPr>
          <w:b/>
          <w:color w:val="155F81"/>
        </w:rPr>
        <w:t>match:</w:t>
      </w:r>
      <w:r>
        <w:rPr>
          <w:b/>
          <w:color w:val="155F81"/>
          <w:spacing w:val="-2"/>
        </w:rPr>
        <w:t xml:space="preserve"> </w:t>
      </w:r>
      <w:r>
        <w:t>If</w:t>
      </w:r>
      <w:r>
        <w:rPr>
          <w:spacing w:val="-2"/>
        </w:rPr>
        <w:t xml:space="preserve"> </w:t>
      </w:r>
      <w:r>
        <w:t>the</w:t>
      </w:r>
      <w:r>
        <w:rPr>
          <w:spacing w:val="-4"/>
        </w:rPr>
        <w:t xml:space="preserve"> </w:t>
      </w:r>
      <w:r>
        <w:t>account</w:t>
      </w:r>
      <w:r>
        <w:rPr>
          <w:spacing w:val="-2"/>
        </w:rPr>
        <w:t xml:space="preserve"> </w:t>
      </w:r>
      <w:r>
        <w:t>name</w:t>
      </w:r>
      <w:r>
        <w:rPr>
          <w:spacing w:val="-3"/>
        </w:rPr>
        <w:t xml:space="preserve"> </w:t>
      </w:r>
      <w:r>
        <w:t>does</w:t>
      </w:r>
      <w:r>
        <w:rPr>
          <w:spacing w:val="-2"/>
        </w:rPr>
        <w:t xml:space="preserve"> </w:t>
      </w:r>
      <w:r>
        <w:t>not</w:t>
      </w:r>
      <w:r>
        <w:rPr>
          <w:spacing w:val="-2"/>
        </w:rPr>
        <w:t xml:space="preserve"> </w:t>
      </w:r>
      <w:r>
        <w:t>match</w:t>
      </w:r>
      <w:r>
        <w:rPr>
          <w:spacing w:val="-5"/>
        </w:rPr>
        <w:t xml:space="preserve"> </w:t>
      </w:r>
      <w:r>
        <w:t>the</w:t>
      </w:r>
      <w:r>
        <w:rPr>
          <w:spacing w:val="-2"/>
        </w:rPr>
        <w:t xml:space="preserve"> </w:t>
      </w:r>
      <w:r>
        <w:t>IBAN,</w:t>
      </w:r>
      <w:r>
        <w:rPr>
          <w:spacing w:val="-2"/>
        </w:rPr>
        <w:t xml:space="preserve"> </w:t>
      </w:r>
      <w:r>
        <w:t>you</w:t>
      </w:r>
      <w:r>
        <w:rPr>
          <w:spacing w:val="-6"/>
        </w:rPr>
        <w:t xml:space="preserve"> </w:t>
      </w:r>
      <w:r>
        <w:t>will</w:t>
      </w:r>
      <w:r>
        <w:rPr>
          <w:spacing w:val="-2"/>
        </w:rPr>
        <w:t xml:space="preserve"> </w:t>
      </w:r>
      <w:r>
        <w:t>get</w:t>
      </w:r>
      <w:r>
        <w:rPr>
          <w:spacing w:val="-2"/>
        </w:rPr>
        <w:t xml:space="preserve"> </w:t>
      </w:r>
      <w:r>
        <w:t>a</w:t>
      </w:r>
      <w:r>
        <w:rPr>
          <w:spacing w:val="-2"/>
        </w:rPr>
        <w:t xml:space="preserve"> </w:t>
      </w:r>
      <w:r>
        <w:t>message</w:t>
      </w:r>
      <w:r>
        <w:rPr>
          <w:spacing w:val="-4"/>
        </w:rPr>
        <w:t xml:space="preserve"> </w:t>
      </w:r>
      <w:r>
        <w:t>to</w:t>
      </w:r>
      <w:r>
        <w:rPr>
          <w:spacing w:val="-1"/>
        </w:rPr>
        <w:t xml:space="preserve"> </w:t>
      </w:r>
      <w:r>
        <w:rPr>
          <w:spacing w:val="-2"/>
        </w:rPr>
        <w:t>advise</w:t>
      </w:r>
    </w:p>
    <w:p w14:paraId="562C611A" w14:textId="77777777" w:rsidR="003C0584" w:rsidRDefault="004A6D56">
      <w:pPr>
        <w:pStyle w:val="BodyText"/>
        <w:ind w:left="885"/>
      </w:pPr>
      <w:r>
        <w:t>that</w:t>
      </w:r>
      <w:r>
        <w:rPr>
          <w:spacing w:val="-1"/>
        </w:rPr>
        <w:t xml:space="preserve"> </w:t>
      </w:r>
      <w:r>
        <w:t>the</w:t>
      </w:r>
      <w:r>
        <w:rPr>
          <w:spacing w:val="-3"/>
        </w:rPr>
        <w:t xml:space="preserve"> </w:t>
      </w:r>
      <w:proofErr w:type="gramStart"/>
      <w:r>
        <w:t>payee</w:t>
      </w:r>
      <w:proofErr w:type="gramEnd"/>
      <w:r>
        <w:rPr>
          <w:spacing w:val="-1"/>
        </w:rPr>
        <w:t xml:space="preserve"> </w:t>
      </w:r>
      <w:r>
        <w:t>name</w:t>
      </w:r>
      <w:r>
        <w:rPr>
          <w:spacing w:val="-1"/>
        </w:rPr>
        <w:t xml:space="preserve"> </w:t>
      </w:r>
      <w:r>
        <w:t>does</w:t>
      </w:r>
      <w:r>
        <w:rPr>
          <w:spacing w:val="-5"/>
        </w:rPr>
        <w:t xml:space="preserve"> </w:t>
      </w:r>
      <w:r>
        <w:t>not</w:t>
      </w:r>
      <w:r>
        <w:rPr>
          <w:spacing w:val="-1"/>
        </w:rPr>
        <w:t xml:space="preserve"> </w:t>
      </w:r>
      <w:r>
        <w:t>match.</w:t>
      </w:r>
      <w:r>
        <w:rPr>
          <w:spacing w:val="-4"/>
        </w:rPr>
        <w:t xml:space="preserve"> </w:t>
      </w:r>
      <w:r>
        <w:t>You</w:t>
      </w:r>
      <w:r>
        <w:rPr>
          <w:spacing w:val="-5"/>
        </w:rPr>
        <w:t xml:space="preserve"> </w:t>
      </w:r>
      <w:r>
        <w:t>will</w:t>
      </w:r>
      <w:r>
        <w:rPr>
          <w:spacing w:val="-1"/>
        </w:rPr>
        <w:t xml:space="preserve"> </w:t>
      </w:r>
      <w:r>
        <w:t>be</w:t>
      </w:r>
      <w:r>
        <w:rPr>
          <w:spacing w:val="-4"/>
        </w:rPr>
        <w:t xml:space="preserve"> </w:t>
      </w:r>
      <w:r>
        <w:t>provided</w:t>
      </w:r>
      <w:r>
        <w:rPr>
          <w:spacing w:val="-1"/>
        </w:rPr>
        <w:t xml:space="preserve"> </w:t>
      </w:r>
      <w:r>
        <w:t>with</w:t>
      </w:r>
      <w:r>
        <w:rPr>
          <w:spacing w:val="-2"/>
        </w:rPr>
        <w:t xml:space="preserve"> </w:t>
      </w:r>
      <w:r>
        <w:t>an</w:t>
      </w:r>
      <w:r>
        <w:rPr>
          <w:spacing w:val="-4"/>
        </w:rPr>
        <w:t xml:space="preserve"> </w:t>
      </w:r>
      <w:r>
        <w:t>option</w:t>
      </w:r>
      <w:r>
        <w:rPr>
          <w:spacing w:val="-4"/>
        </w:rPr>
        <w:t xml:space="preserve"> </w:t>
      </w:r>
      <w:r>
        <w:t>to</w:t>
      </w:r>
      <w:r>
        <w:rPr>
          <w:spacing w:val="-3"/>
        </w:rPr>
        <w:t xml:space="preserve"> </w:t>
      </w:r>
      <w:r>
        <w:t>either</w:t>
      </w:r>
      <w:r>
        <w:rPr>
          <w:spacing w:val="-1"/>
        </w:rPr>
        <w:t xml:space="preserve"> </w:t>
      </w:r>
      <w:r>
        <w:t>proceed with, amend or cancel the payment. You may have keyed a wrong IBAN, or you may have</w:t>
      </w:r>
    </w:p>
    <w:p w14:paraId="562C611B" w14:textId="77777777" w:rsidR="003C0584" w:rsidRDefault="004A6D56">
      <w:pPr>
        <w:pStyle w:val="BodyText"/>
        <w:ind w:left="885" w:right="23"/>
      </w:pPr>
      <w:r>
        <w:t>saved</w:t>
      </w:r>
      <w:r>
        <w:rPr>
          <w:spacing w:val="-5"/>
        </w:rPr>
        <w:t xml:space="preserve"> </w:t>
      </w:r>
      <w:r>
        <w:t>this</w:t>
      </w:r>
      <w:r>
        <w:rPr>
          <w:spacing w:val="-2"/>
        </w:rPr>
        <w:t xml:space="preserve"> </w:t>
      </w:r>
      <w:r>
        <w:t>payee</w:t>
      </w:r>
      <w:r>
        <w:rPr>
          <w:spacing w:val="-2"/>
        </w:rPr>
        <w:t xml:space="preserve"> </w:t>
      </w:r>
      <w:r>
        <w:t>name</w:t>
      </w:r>
      <w:r>
        <w:rPr>
          <w:spacing w:val="-4"/>
        </w:rPr>
        <w:t xml:space="preserve"> </w:t>
      </w:r>
      <w:r>
        <w:t>as</w:t>
      </w:r>
      <w:r>
        <w:rPr>
          <w:spacing w:val="-2"/>
        </w:rPr>
        <w:t xml:space="preserve"> </w:t>
      </w:r>
      <w:r>
        <w:t>‘rent’</w:t>
      </w:r>
      <w:r>
        <w:rPr>
          <w:spacing w:val="-2"/>
        </w:rPr>
        <w:t xml:space="preserve"> </w:t>
      </w:r>
      <w:r>
        <w:t>for</w:t>
      </w:r>
      <w:r>
        <w:rPr>
          <w:spacing w:val="-2"/>
        </w:rPr>
        <w:t xml:space="preserve"> </w:t>
      </w:r>
      <w:r>
        <w:t>example</w:t>
      </w:r>
      <w:r>
        <w:rPr>
          <w:spacing w:val="-2"/>
        </w:rPr>
        <w:t xml:space="preserve"> </w:t>
      </w:r>
      <w:r>
        <w:t>rather</w:t>
      </w:r>
      <w:r>
        <w:rPr>
          <w:spacing w:val="-2"/>
        </w:rPr>
        <w:t xml:space="preserve"> </w:t>
      </w:r>
      <w:r>
        <w:t>than</w:t>
      </w:r>
      <w:r>
        <w:rPr>
          <w:spacing w:val="-3"/>
        </w:rPr>
        <w:t xml:space="preserve"> </w:t>
      </w:r>
      <w:r>
        <w:t>the</w:t>
      </w:r>
      <w:r>
        <w:rPr>
          <w:spacing w:val="-2"/>
        </w:rPr>
        <w:t xml:space="preserve"> </w:t>
      </w:r>
      <w:r>
        <w:t>actual</w:t>
      </w:r>
      <w:r>
        <w:rPr>
          <w:spacing w:val="-3"/>
        </w:rPr>
        <w:t xml:space="preserve"> </w:t>
      </w:r>
      <w:r>
        <w:t>payee</w:t>
      </w:r>
      <w:r>
        <w:rPr>
          <w:spacing w:val="-2"/>
        </w:rPr>
        <w:t xml:space="preserve"> </w:t>
      </w:r>
      <w:r>
        <w:t>account</w:t>
      </w:r>
      <w:r>
        <w:rPr>
          <w:spacing w:val="-2"/>
        </w:rPr>
        <w:t xml:space="preserve"> </w:t>
      </w:r>
      <w:r>
        <w:t>name. We advise that you check the name and IBAN with the payee before continuing with the payment to ensure that the payment is genuine and to avoid paying into a wrong account.</w:t>
      </w:r>
    </w:p>
    <w:p w14:paraId="562C611C" w14:textId="77777777" w:rsidR="003C0584" w:rsidRDefault="004A6D56">
      <w:pPr>
        <w:pStyle w:val="ListParagraph"/>
        <w:numPr>
          <w:ilvl w:val="2"/>
          <w:numId w:val="7"/>
        </w:numPr>
        <w:tabs>
          <w:tab w:val="left" w:pos="885"/>
        </w:tabs>
        <w:ind w:right="58"/>
        <w:rPr>
          <w:rFonts w:ascii="Symbol" w:hAnsi="Symbol"/>
          <w:b/>
          <w:color w:val="155F82"/>
        </w:rPr>
      </w:pPr>
      <w:r>
        <w:rPr>
          <w:b/>
          <w:color w:val="155F81"/>
        </w:rPr>
        <w:t xml:space="preserve">Close or partial match: </w:t>
      </w:r>
      <w:r>
        <w:t xml:space="preserve">If the account name is a close or partial match to the name on the account, but not </w:t>
      </w:r>
      <w:proofErr w:type="gramStart"/>
      <w:r>
        <w:t>exactly the same</w:t>
      </w:r>
      <w:proofErr w:type="gramEnd"/>
      <w:r>
        <w:t xml:space="preserve">, you will be advised that the </w:t>
      </w:r>
      <w:proofErr w:type="gramStart"/>
      <w:r>
        <w:t>payee</w:t>
      </w:r>
      <w:proofErr w:type="gramEnd"/>
      <w:r>
        <w:t xml:space="preserve"> name does not match exactly.</w:t>
      </w:r>
      <w:r>
        <w:rPr>
          <w:spacing w:val="-2"/>
        </w:rPr>
        <w:t xml:space="preserve"> </w:t>
      </w:r>
      <w:r>
        <w:t>You</w:t>
      </w:r>
      <w:r>
        <w:rPr>
          <w:spacing w:val="-3"/>
        </w:rPr>
        <w:t xml:space="preserve"> </w:t>
      </w:r>
      <w:r>
        <w:t>will</w:t>
      </w:r>
      <w:r>
        <w:rPr>
          <w:spacing w:val="-4"/>
        </w:rPr>
        <w:t xml:space="preserve"> </w:t>
      </w:r>
      <w:r>
        <w:t>be</w:t>
      </w:r>
      <w:r>
        <w:rPr>
          <w:spacing w:val="-2"/>
        </w:rPr>
        <w:t xml:space="preserve"> </w:t>
      </w:r>
      <w:r>
        <w:t>provided</w:t>
      </w:r>
      <w:r>
        <w:rPr>
          <w:spacing w:val="-3"/>
        </w:rPr>
        <w:t xml:space="preserve"> </w:t>
      </w:r>
      <w:r>
        <w:t>with</w:t>
      </w:r>
      <w:r>
        <w:rPr>
          <w:spacing w:val="-3"/>
        </w:rPr>
        <w:t xml:space="preserve"> </w:t>
      </w:r>
      <w:r>
        <w:t>the</w:t>
      </w:r>
      <w:r>
        <w:rPr>
          <w:spacing w:val="-3"/>
        </w:rPr>
        <w:t xml:space="preserve"> </w:t>
      </w:r>
      <w:r>
        <w:t>correct</w:t>
      </w:r>
      <w:r>
        <w:rPr>
          <w:spacing w:val="-2"/>
        </w:rPr>
        <w:t xml:space="preserve"> </w:t>
      </w:r>
      <w:r>
        <w:t>name</w:t>
      </w:r>
      <w:r>
        <w:rPr>
          <w:spacing w:val="-2"/>
        </w:rPr>
        <w:t xml:space="preserve"> </w:t>
      </w:r>
      <w:r>
        <w:t>associated</w:t>
      </w:r>
      <w:r>
        <w:rPr>
          <w:spacing w:val="-2"/>
        </w:rPr>
        <w:t xml:space="preserve"> </w:t>
      </w:r>
      <w:r>
        <w:t>with</w:t>
      </w:r>
      <w:r>
        <w:rPr>
          <w:spacing w:val="-2"/>
        </w:rPr>
        <w:t xml:space="preserve"> </w:t>
      </w:r>
      <w:r>
        <w:t>the</w:t>
      </w:r>
      <w:r>
        <w:rPr>
          <w:spacing w:val="-3"/>
        </w:rPr>
        <w:t xml:space="preserve"> </w:t>
      </w:r>
      <w:r>
        <w:t>account</w:t>
      </w:r>
      <w:r>
        <w:rPr>
          <w:spacing w:val="-3"/>
        </w:rPr>
        <w:t xml:space="preserve"> </w:t>
      </w:r>
      <w:r>
        <w:t>and</w:t>
      </w:r>
      <w:r>
        <w:rPr>
          <w:spacing w:val="-3"/>
        </w:rPr>
        <w:t xml:space="preserve"> </w:t>
      </w:r>
      <w:r>
        <w:t>you</w:t>
      </w:r>
      <w:r>
        <w:rPr>
          <w:spacing w:val="-4"/>
        </w:rPr>
        <w:t xml:space="preserve"> </w:t>
      </w:r>
      <w:r>
        <w:t>will be provided with an option to either proceed with, amend or cancel the payment. You may have input a</w:t>
      </w:r>
      <w:r>
        <w:rPr>
          <w:spacing w:val="-1"/>
        </w:rPr>
        <w:t xml:space="preserve"> </w:t>
      </w:r>
      <w:r>
        <w:t>nickname, an</w:t>
      </w:r>
      <w:r>
        <w:rPr>
          <w:spacing w:val="-1"/>
        </w:rPr>
        <w:t xml:space="preserve"> </w:t>
      </w:r>
      <w:r>
        <w:t>abbreviation</w:t>
      </w:r>
      <w:r>
        <w:rPr>
          <w:spacing w:val="-2"/>
        </w:rPr>
        <w:t xml:space="preserve"> </w:t>
      </w:r>
      <w:r>
        <w:t>such as Ellie instead</w:t>
      </w:r>
      <w:r>
        <w:rPr>
          <w:spacing w:val="-1"/>
        </w:rPr>
        <w:t xml:space="preserve"> </w:t>
      </w:r>
      <w:r>
        <w:t>of Ellen</w:t>
      </w:r>
      <w:r>
        <w:rPr>
          <w:spacing w:val="-1"/>
        </w:rPr>
        <w:t xml:space="preserve"> </w:t>
      </w:r>
      <w:r>
        <w:t>or there may be a</w:t>
      </w:r>
      <w:r>
        <w:rPr>
          <w:spacing w:val="-1"/>
        </w:rPr>
        <w:t xml:space="preserve"> </w:t>
      </w:r>
      <w:r>
        <w:t>typo.</w:t>
      </w:r>
    </w:p>
    <w:p w14:paraId="562C611D" w14:textId="77777777" w:rsidR="003C0584" w:rsidRDefault="004A6D56">
      <w:pPr>
        <w:pStyle w:val="BodyText"/>
        <w:spacing w:before="1"/>
        <w:ind w:left="885"/>
      </w:pPr>
      <w:r>
        <w:t>We</w:t>
      </w:r>
      <w:r>
        <w:rPr>
          <w:spacing w:val="-1"/>
        </w:rPr>
        <w:t xml:space="preserve"> </w:t>
      </w:r>
      <w:r>
        <w:t>advise</w:t>
      </w:r>
      <w:r>
        <w:rPr>
          <w:spacing w:val="-3"/>
        </w:rPr>
        <w:t xml:space="preserve"> </w:t>
      </w:r>
      <w:r>
        <w:t>that</w:t>
      </w:r>
      <w:r>
        <w:rPr>
          <w:spacing w:val="-3"/>
        </w:rPr>
        <w:t xml:space="preserve"> </w:t>
      </w:r>
      <w:r>
        <w:t>you</w:t>
      </w:r>
      <w:r>
        <w:rPr>
          <w:spacing w:val="-4"/>
        </w:rPr>
        <w:t xml:space="preserve"> </w:t>
      </w:r>
      <w:r>
        <w:t>check</w:t>
      </w:r>
      <w:r>
        <w:rPr>
          <w:spacing w:val="-3"/>
        </w:rPr>
        <w:t xml:space="preserve"> </w:t>
      </w:r>
      <w:r>
        <w:t>the</w:t>
      </w:r>
      <w:r>
        <w:rPr>
          <w:spacing w:val="-1"/>
        </w:rPr>
        <w:t xml:space="preserve"> </w:t>
      </w:r>
      <w:r>
        <w:t>name</w:t>
      </w:r>
      <w:r>
        <w:rPr>
          <w:spacing w:val="-1"/>
        </w:rPr>
        <w:t xml:space="preserve"> </w:t>
      </w:r>
      <w:r>
        <w:t>with</w:t>
      </w:r>
      <w:r>
        <w:rPr>
          <w:spacing w:val="-1"/>
        </w:rPr>
        <w:t xml:space="preserve"> </w:t>
      </w:r>
      <w:r>
        <w:t>the</w:t>
      </w:r>
      <w:r>
        <w:rPr>
          <w:spacing w:val="-1"/>
        </w:rPr>
        <w:t xml:space="preserve"> </w:t>
      </w:r>
      <w:r>
        <w:t>payee</w:t>
      </w:r>
      <w:r>
        <w:rPr>
          <w:spacing w:val="-3"/>
        </w:rPr>
        <w:t xml:space="preserve"> </w:t>
      </w:r>
      <w:r>
        <w:t>via</w:t>
      </w:r>
      <w:r>
        <w:rPr>
          <w:spacing w:val="-1"/>
        </w:rPr>
        <w:t xml:space="preserve"> </w:t>
      </w:r>
      <w:r>
        <w:t>a</w:t>
      </w:r>
      <w:r>
        <w:rPr>
          <w:spacing w:val="-1"/>
        </w:rPr>
        <w:t xml:space="preserve"> </w:t>
      </w:r>
      <w:r>
        <w:t>channel</w:t>
      </w:r>
      <w:r>
        <w:rPr>
          <w:spacing w:val="-3"/>
        </w:rPr>
        <w:t xml:space="preserve"> </w:t>
      </w:r>
      <w:r>
        <w:t>you</w:t>
      </w:r>
      <w:r>
        <w:rPr>
          <w:spacing w:val="-4"/>
        </w:rPr>
        <w:t xml:space="preserve"> </w:t>
      </w:r>
      <w:r>
        <w:t>can</w:t>
      </w:r>
      <w:r>
        <w:rPr>
          <w:spacing w:val="-2"/>
        </w:rPr>
        <w:t xml:space="preserve"> </w:t>
      </w:r>
      <w:r>
        <w:t>trust,</w:t>
      </w:r>
      <w:r>
        <w:rPr>
          <w:spacing w:val="-1"/>
        </w:rPr>
        <w:t xml:space="preserve"> </w:t>
      </w:r>
      <w:r>
        <w:t>before amending and continuing with the payment.</w:t>
      </w:r>
    </w:p>
    <w:p w14:paraId="562C6121" w14:textId="69E4D52B" w:rsidR="003C0584" w:rsidRPr="00724F9B" w:rsidRDefault="004A6D56" w:rsidP="00724F9B">
      <w:pPr>
        <w:pStyle w:val="ListParagraph"/>
        <w:numPr>
          <w:ilvl w:val="2"/>
          <w:numId w:val="7"/>
        </w:numPr>
        <w:tabs>
          <w:tab w:val="left" w:pos="885"/>
        </w:tabs>
        <w:spacing w:before="1"/>
        <w:ind w:right="152"/>
        <w:rPr>
          <w:rFonts w:ascii="Symbol" w:hAnsi="Symbol"/>
          <w:b/>
          <w:color w:val="155F82"/>
        </w:rPr>
      </w:pPr>
      <w:r>
        <w:rPr>
          <w:b/>
          <w:color w:val="155F82"/>
        </w:rPr>
        <w:t xml:space="preserve">Service unavailable: </w:t>
      </w:r>
      <w:r>
        <w:t xml:space="preserve">If you receive a response saying the VOP service is unavailable or not possible, this may mean that your </w:t>
      </w:r>
      <w:r w:rsidR="00724F9B">
        <w:t>Credit Union or bank</w:t>
      </w:r>
      <w:r>
        <w:t xml:space="preserve"> is unable to confirm the payee account name with</w:t>
      </w:r>
      <w:r>
        <w:rPr>
          <w:spacing w:val="-7"/>
        </w:rPr>
        <w:t xml:space="preserve"> </w:t>
      </w:r>
      <w:r>
        <w:t>the</w:t>
      </w:r>
      <w:r>
        <w:rPr>
          <w:spacing w:val="-9"/>
        </w:rPr>
        <w:t xml:space="preserve"> </w:t>
      </w:r>
      <w:r>
        <w:t>payee’s</w:t>
      </w:r>
      <w:r>
        <w:rPr>
          <w:spacing w:val="-7"/>
        </w:rPr>
        <w:t xml:space="preserve"> </w:t>
      </w:r>
      <w:r>
        <w:t>bank</w:t>
      </w:r>
      <w:r>
        <w:rPr>
          <w:spacing w:val="-9"/>
        </w:rPr>
        <w:t xml:space="preserve"> </w:t>
      </w:r>
      <w:r>
        <w:t>or</w:t>
      </w:r>
      <w:r>
        <w:rPr>
          <w:spacing w:val="-7"/>
        </w:rPr>
        <w:t xml:space="preserve"> </w:t>
      </w:r>
      <w:r>
        <w:t>payment</w:t>
      </w:r>
      <w:r>
        <w:rPr>
          <w:spacing w:val="-7"/>
        </w:rPr>
        <w:t xml:space="preserve"> </w:t>
      </w:r>
      <w:r>
        <w:t>service</w:t>
      </w:r>
      <w:r>
        <w:rPr>
          <w:spacing w:val="-7"/>
        </w:rPr>
        <w:t xml:space="preserve"> </w:t>
      </w:r>
      <w:r>
        <w:t>provider.</w:t>
      </w:r>
      <w:r>
        <w:rPr>
          <w:spacing w:val="-7"/>
        </w:rPr>
        <w:t xml:space="preserve"> </w:t>
      </w:r>
      <w:r>
        <w:t>This</w:t>
      </w:r>
      <w:r>
        <w:rPr>
          <w:spacing w:val="-7"/>
        </w:rPr>
        <w:t xml:space="preserve"> </w:t>
      </w:r>
      <w:r>
        <w:t>could</w:t>
      </w:r>
      <w:r>
        <w:rPr>
          <w:spacing w:val="-9"/>
        </w:rPr>
        <w:t xml:space="preserve"> </w:t>
      </w:r>
      <w:r>
        <w:t>be</w:t>
      </w:r>
      <w:r>
        <w:rPr>
          <w:spacing w:val="-7"/>
        </w:rPr>
        <w:t xml:space="preserve"> </w:t>
      </w:r>
      <w:r>
        <w:t>due</w:t>
      </w:r>
      <w:r>
        <w:rPr>
          <w:spacing w:val="-7"/>
        </w:rPr>
        <w:t xml:space="preserve"> </w:t>
      </w:r>
      <w:r>
        <w:t>to</w:t>
      </w:r>
      <w:r>
        <w:rPr>
          <w:spacing w:val="-6"/>
        </w:rPr>
        <w:t xml:space="preserve"> </w:t>
      </w:r>
      <w:r>
        <w:t>a</w:t>
      </w:r>
      <w:r>
        <w:rPr>
          <w:spacing w:val="-9"/>
        </w:rPr>
        <w:t xml:space="preserve"> </w:t>
      </w:r>
      <w:r>
        <w:t>technical</w:t>
      </w:r>
      <w:r>
        <w:rPr>
          <w:spacing w:val="-7"/>
        </w:rPr>
        <w:t xml:space="preserve"> </w:t>
      </w:r>
      <w:r>
        <w:t>error,</w:t>
      </w:r>
      <w:r>
        <w:rPr>
          <w:spacing w:val="-9"/>
        </w:rPr>
        <w:t xml:space="preserve"> </w:t>
      </w:r>
      <w:r>
        <w:t>or perhaps you are trying to verify an IBAN that is not in</w:t>
      </w:r>
      <w:r>
        <w:rPr>
          <w:spacing w:val="-1"/>
        </w:rPr>
        <w:t xml:space="preserve"> </w:t>
      </w:r>
      <w:r>
        <w:t>scope for VOP.</w:t>
      </w:r>
      <w:r>
        <w:rPr>
          <w:spacing w:val="40"/>
        </w:rPr>
        <w:t xml:space="preserve"> </w:t>
      </w:r>
      <w:r>
        <w:t>We recommend that</w:t>
      </w:r>
      <w:r w:rsidR="00724F9B">
        <w:t xml:space="preserve"> </w:t>
      </w:r>
      <w:r>
        <w:t>you</w:t>
      </w:r>
      <w:r w:rsidRPr="00724F9B">
        <w:rPr>
          <w:spacing w:val="-8"/>
        </w:rPr>
        <w:t xml:space="preserve"> </w:t>
      </w:r>
      <w:r>
        <w:t>verify</w:t>
      </w:r>
      <w:r w:rsidRPr="00724F9B">
        <w:rPr>
          <w:spacing w:val="-7"/>
        </w:rPr>
        <w:t xml:space="preserve"> </w:t>
      </w:r>
      <w:r>
        <w:t>the</w:t>
      </w:r>
      <w:r w:rsidRPr="00724F9B">
        <w:rPr>
          <w:spacing w:val="-5"/>
        </w:rPr>
        <w:t xml:space="preserve"> </w:t>
      </w:r>
      <w:r>
        <w:t>account</w:t>
      </w:r>
      <w:r w:rsidRPr="00724F9B">
        <w:rPr>
          <w:spacing w:val="-5"/>
        </w:rPr>
        <w:t xml:space="preserve"> </w:t>
      </w:r>
      <w:r>
        <w:t>details</w:t>
      </w:r>
      <w:r w:rsidRPr="00724F9B">
        <w:rPr>
          <w:spacing w:val="-5"/>
        </w:rPr>
        <w:t xml:space="preserve"> </w:t>
      </w:r>
      <w:r>
        <w:t>with</w:t>
      </w:r>
      <w:r w:rsidRPr="00724F9B">
        <w:rPr>
          <w:spacing w:val="-8"/>
        </w:rPr>
        <w:t xml:space="preserve"> </w:t>
      </w:r>
      <w:r>
        <w:t>your</w:t>
      </w:r>
      <w:r w:rsidRPr="00724F9B">
        <w:rPr>
          <w:spacing w:val="-8"/>
        </w:rPr>
        <w:t xml:space="preserve"> </w:t>
      </w:r>
      <w:r>
        <w:t>payee</w:t>
      </w:r>
      <w:r w:rsidRPr="00724F9B">
        <w:rPr>
          <w:spacing w:val="-5"/>
        </w:rPr>
        <w:t xml:space="preserve"> </w:t>
      </w:r>
      <w:r>
        <w:t>to</w:t>
      </w:r>
      <w:r w:rsidRPr="00724F9B">
        <w:rPr>
          <w:spacing w:val="-4"/>
        </w:rPr>
        <w:t xml:space="preserve"> </w:t>
      </w:r>
      <w:r>
        <w:t>ensure</w:t>
      </w:r>
      <w:r w:rsidRPr="00724F9B">
        <w:rPr>
          <w:spacing w:val="-5"/>
        </w:rPr>
        <w:t xml:space="preserve"> </w:t>
      </w:r>
      <w:r>
        <w:t>that</w:t>
      </w:r>
      <w:r w:rsidRPr="00724F9B">
        <w:rPr>
          <w:spacing w:val="-7"/>
        </w:rPr>
        <w:t xml:space="preserve"> </w:t>
      </w:r>
      <w:r>
        <w:t>the</w:t>
      </w:r>
      <w:r w:rsidRPr="00724F9B">
        <w:rPr>
          <w:spacing w:val="-5"/>
        </w:rPr>
        <w:t xml:space="preserve"> </w:t>
      </w:r>
      <w:r>
        <w:t>payment</w:t>
      </w:r>
      <w:r w:rsidRPr="00724F9B">
        <w:rPr>
          <w:spacing w:val="-5"/>
        </w:rPr>
        <w:t xml:space="preserve"> </w:t>
      </w:r>
      <w:r>
        <w:t>details</w:t>
      </w:r>
      <w:r w:rsidRPr="00724F9B">
        <w:rPr>
          <w:spacing w:val="-8"/>
        </w:rPr>
        <w:t xml:space="preserve"> </w:t>
      </w:r>
      <w:r>
        <w:t>are</w:t>
      </w:r>
      <w:r w:rsidRPr="00724F9B">
        <w:rPr>
          <w:spacing w:val="-5"/>
        </w:rPr>
        <w:t xml:space="preserve"> </w:t>
      </w:r>
      <w:r>
        <w:t>correct and that the request for payment is genuine before continuing. In some cases, due to a</w:t>
      </w:r>
      <w:r w:rsidR="00724F9B">
        <w:t xml:space="preserve"> </w:t>
      </w:r>
      <w:r>
        <w:t>technical</w:t>
      </w:r>
      <w:r w:rsidRPr="00724F9B">
        <w:rPr>
          <w:spacing w:val="-4"/>
        </w:rPr>
        <w:t xml:space="preserve"> </w:t>
      </w:r>
      <w:r>
        <w:t>issue,</w:t>
      </w:r>
      <w:r w:rsidRPr="00724F9B">
        <w:rPr>
          <w:spacing w:val="-2"/>
        </w:rPr>
        <w:t xml:space="preserve"> </w:t>
      </w:r>
      <w:r>
        <w:t>you</w:t>
      </w:r>
      <w:r w:rsidRPr="00724F9B">
        <w:rPr>
          <w:spacing w:val="-4"/>
        </w:rPr>
        <w:t xml:space="preserve"> </w:t>
      </w:r>
      <w:r>
        <w:t>may</w:t>
      </w:r>
      <w:r w:rsidRPr="00724F9B">
        <w:rPr>
          <w:spacing w:val="-2"/>
        </w:rPr>
        <w:t xml:space="preserve"> </w:t>
      </w:r>
      <w:r>
        <w:t>have</w:t>
      </w:r>
      <w:r w:rsidRPr="00724F9B">
        <w:rPr>
          <w:spacing w:val="-5"/>
        </w:rPr>
        <w:t xml:space="preserve"> </w:t>
      </w:r>
      <w:r>
        <w:t>to</w:t>
      </w:r>
      <w:r w:rsidRPr="00724F9B">
        <w:rPr>
          <w:spacing w:val="-1"/>
        </w:rPr>
        <w:t xml:space="preserve"> </w:t>
      </w:r>
      <w:r>
        <w:t>retry</w:t>
      </w:r>
      <w:r w:rsidRPr="00724F9B">
        <w:rPr>
          <w:spacing w:val="-3"/>
        </w:rPr>
        <w:t xml:space="preserve"> </w:t>
      </w:r>
      <w:r>
        <w:t>later</w:t>
      </w:r>
      <w:r w:rsidRPr="00724F9B">
        <w:rPr>
          <w:spacing w:val="-4"/>
        </w:rPr>
        <w:t xml:space="preserve"> </w:t>
      </w:r>
      <w:r>
        <w:t>when</w:t>
      </w:r>
      <w:r w:rsidRPr="00724F9B">
        <w:rPr>
          <w:spacing w:val="-3"/>
        </w:rPr>
        <w:t xml:space="preserve"> </w:t>
      </w:r>
      <w:r>
        <w:t>the</w:t>
      </w:r>
      <w:r w:rsidRPr="00724F9B">
        <w:rPr>
          <w:spacing w:val="-6"/>
        </w:rPr>
        <w:t xml:space="preserve"> </w:t>
      </w:r>
      <w:r>
        <w:t>VOP</w:t>
      </w:r>
      <w:r w:rsidRPr="00724F9B">
        <w:rPr>
          <w:spacing w:val="-3"/>
        </w:rPr>
        <w:t xml:space="preserve"> </w:t>
      </w:r>
      <w:r>
        <w:t>service</w:t>
      </w:r>
      <w:r w:rsidRPr="00724F9B">
        <w:rPr>
          <w:spacing w:val="-1"/>
        </w:rPr>
        <w:t xml:space="preserve"> </w:t>
      </w:r>
      <w:r>
        <w:t>is</w:t>
      </w:r>
      <w:r w:rsidRPr="00724F9B">
        <w:rPr>
          <w:spacing w:val="-5"/>
        </w:rPr>
        <w:t xml:space="preserve"> </w:t>
      </w:r>
      <w:r w:rsidRPr="00724F9B">
        <w:rPr>
          <w:spacing w:val="-2"/>
        </w:rPr>
        <w:t>available.</w:t>
      </w:r>
    </w:p>
    <w:p w14:paraId="562C6122" w14:textId="77777777" w:rsidR="003C0584" w:rsidRDefault="004A6D56">
      <w:pPr>
        <w:pStyle w:val="BodyText"/>
        <w:spacing w:before="266"/>
      </w:pPr>
      <w:r>
        <w:t>With</w:t>
      </w:r>
      <w:r>
        <w:rPr>
          <w:spacing w:val="-5"/>
        </w:rPr>
        <w:t xml:space="preserve"> </w:t>
      </w:r>
      <w:r>
        <w:t>VOP,</w:t>
      </w:r>
      <w:r>
        <w:rPr>
          <w:spacing w:val="-5"/>
        </w:rPr>
        <w:t xml:space="preserve"> </w:t>
      </w:r>
      <w:r>
        <w:t>you</w:t>
      </w:r>
      <w:r>
        <w:rPr>
          <w:spacing w:val="-4"/>
        </w:rPr>
        <w:t xml:space="preserve"> </w:t>
      </w:r>
      <w:r>
        <w:t>remain</w:t>
      </w:r>
      <w:r>
        <w:rPr>
          <w:spacing w:val="-5"/>
        </w:rPr>
        <w:t xml:space="preserve"> </w:t>
      </w:r>
      <w:r>
        <w:t>in</w:t>
      </w:r>
      <w:r>
        <w:rPr>
          <w:spacing w:val="-3"/>
        </w:rPr>
        <w:t xml:space="preserve"> </w:t>
      </w:r>
      <w:r>
        <w:t>control</w:t>
      </w:r>
      <w:r>
        <w:rPr>
          <w:spacing w:val="-3"/>
        </w:rPr>
        <w:t xml:space="preserve"> </w:t>
      </w:r>
      <w:r>
        <w:t>—</w:t>
      </w:r>
      <w:r>
        <w:rPr>
          <w:spacing w:val="-6"/>
        </w:rPr>
        <w:t xml:space="preserve"> </w:t>
      </w:r>
      <w:r>
        <w:t>you</w:t>
      </w:r>
      <w:r>
        <w:rPr>
          <w:spacing w:val="-6"/>
        </w:rPr>
        <w:t xml:space="preserve"> </w:t>
      </w:r>
      <w:r>
        <w:t>can</w:t>
      </w:r>
      <w:r>
        <w:rPr>
          <w:spacing w:val="-4"/>
        </w:rPr>
        <w:t xml:space="preserve"> </w:t>
      </w:r>
      <w:r>
        <w:t>choose</w:t>
      </w:r>
      <w:r>
        <w:rPr>
          <w:spacing w:val="-3"/>
        </w:rPr>
        <w:t xml:space="preserve"> </w:t>
      </w:r>
      <w:r>
        <w:t>to</w:t>
      </w:r>
      <w:r>
        <w:rPr>
          <w:spacing w:val="-1"/>
        </w:rPr>
        <w:t xml:space="preserve"> </w:t>
      </w:r>
      <w:r>
        <w:rPr>
          <w:b/>
        </w:rPr>
        <w:t>proceed</w:t>
      </w:r>
      <w:r>
        <w:t>,</w:t>
      </w:r>
      <w:r>
        <w:rPr>
          <w:spacing w:val="-3"/>
        </w:rPr>
        <w:t xml:space="preserve"> </w:t>
      </w:r>
      <w:r>
        <w:rPr>
          <w:b/>
        </w:rPr>
        <w:t>correct</w:t>
      </w:r>
      <w:r>
        <w:rPr>
          <w:b/>
          <w:spacing w:val="-2"/>
        </w:rPr>
        <w:t xml:space="preserve"> </w:t>
      </w:r>
      <w:r>
        <w:t>the</w:t>
      </w:r>
      <w:r>
        <w:rPr>
          <w:spacing w:val="-3"/>
        </w:rPr>
        <w:t xml:space="preserve"> </w:t>
      </w:r>
      <w:r>
        <w:t>name</w:t>
      </w:r>
      <w:r>
        <w:rPr>
          <w:spacing w:val="-3"/>
        </w:rPr>
        <w:t xml:space="preserve"> </w:t>
      </w:r>
      <w:r>
        <w:t>and</w:t>
      </w:r>
      <w:r>
        <w:rPr>
          <w:spacing w:val="-4"/>
        </w:rPr>
        <w:t xml:space="preserve"> </w:t>
      </w:r>
      <w:r>
        <w:t>retry,</w:t>
      </w:r>
      <w:r>
        <w:rPr>
          <w:spacing w:val="-4"/>
        </w:rPr>
        <w:t xml:space="preserve"> </w:t>
      </w:r>
      <w:r>
        <w:rPr>
          <w:spacing w:val="-5"/>
        </w:rPr>
        <w:t>or</w:t>
      </w:r>
    </w:p>
    <w:p w14:paraId="562C6123" w14:textId="77777777" w:rsidR="003C0584" w:rsidRDefault="004A6D56">
      <w:pPr>
        <w:pStyle w:val="BodyText"/>
      </w:pPr>
      <w:r>
        <w:rPr>
          <w:b/>
        </w:rPr>
        <w:t>cancel</w:t>
      </w:r>
      <w:r>
        <w:rPr>
          <w:b/>
          <w:spacing w:val="-3"/>
        </w:rPr>
        <w:t xml:space="preserve"> </w:t>
      </w:r>
      <w:r>
        <w:t>the</w:t>
      </w:r>
      <w:r>
        <w:rPr>
          <w:spacing w:val="-4"/>
        </w:rPr>
        <w:t xml:space="preserve"> </w:t>
      </w:r>
      <w:r>
        <w:t>payment</w:t>
      </w:r>
      <w:r>
        <w:rPr>
          <w:spacing w:val="-4"/>
        </w:rPr>
        <w:t xml:space="preserve"> </w:t>
      </w:r>
      <w:r>
        <w:t>request,</w:t>
      </w:r>
      <w:r>
        <w:rPr>
          <w:spacing w:val="-4"/>
        </w:rPr>
        <w:t xml:space="preserve"> </w:t>
      </w:r>
      <w:r>
        <w:t>regardless</w:t>
      </w:r>
      <w:r>
        <w:rPr>
          <w:spacing w:val="-6"/>
        </w:rPr>
        <w:t xml:space="preserve"> </w:t>
      </w:r>
      <w:r>
        <w:t>of</w:t>
      </w:r>
      <w:r>
        <w:rPr>
          <w:spacing w:val="-4"/>
        </w:rPr>
        <w:t xml:space="preserve"> </w:t>
      </w:r>
      <w:r>
        <w:t>the</w:t>
      </w:r>
      <w:r>
        <w:rPr>
          <w:spacing w:val="-6"/>
        </w:rPr>
        <w:t xml:space="preserve"> </w:t>
      </w:r>
      <w:r>
        <w:t>VOP</w:t>
      </w:r>
      <w:r>
        <w:rPr>
          <w:spacing w:val="-3"/>
        </w:rPr>
        <w:t xml:space="preserve"> </w:t>
      </w:r>
      <w:r>
        <w:t>check</w:t>
      </w:r>
      <w:r>
        <w:rPr>
          <w:spacing w:val="-3"/>
        </w:rPr>
        <w:t xml:space="preserve"> </w:t>
      </w:r>
      <w:r>
        <w:rPr>
          <w:spacing w:val="-2"/>
        </w:rPr>
        <w:t>result.</w:t>
      </w:r>
    </w:p>
    <w:p w14:paraId="562C6124" w14:textId="77777777" w:rsidR="003C0584" w:rsidRDefault="003C0584">
      <w:pPr>
        <w:pStyle w:val="BodyText"/>
        <w:spacing w:before="1"/>
        <w:ind w:left="0"/>
      </w:pPr>
    </w:p>
    <w:p w14:paraId="562C6125" w14:textId="77777777" w:rsidR="003C0584" w:rsidRDefault="004A6D56">
      <w:pPr>
        <w:pStyle w:val="BodyText"/>
      </w:pPr>
      <w:r>
        <w:t>Remember</w:t>
      </w:r>
      <w:r>
        <w:rPr>
          <w:spacing w:val="-6"/>
        </w:rPr>
        <w:t xml:space="preserve"> </w:t>
      </w:r>
      <w:r>
        <w:t>to</w:t>
      </w:r>
      <w:r>
        <w:rPr>
          <w:spacing w:val="-5"/>
        </w:rPr>
        <w:t xml:space="preserve"> </w:t>
      </w:r>
      <w:r>
        <w:t>be</w:t>
      </w:r>
      <w:r>
        <w:rPr>
          <w:spacing w:val="-6"/>
        </w:rPr>
        <w:t xml:space="preserve"> </w:t>
      </w:r>
      <w:r>
        <w:t>cautious</w:t>
      </w:r>
      <w:r>
        <w:rPr>
          <w:spacing w:val="-8"/>
        </w:rPr>
        <w:t xml:space="preserve"> </w:t>
      </w:r>
      <w:r>
        <w:t>when</w:t>
      </w:r>
      <w:r>
        <w:rPr>
          <w:spacing w:val="-6"/>
        </w:rPr>
        <w:t xml:space="preserve"> </w:t>
      </w:r>
      <w:r>
        <w:t>making</w:t>
      </w:r>
      <w:r>
        <w:rPr>
          <w:spacing w:val="-6"/>
        </w:rPr>
        <w:t xml:space="preserve"> </w:t>
      </w:r>
      <w:r>
        <w:t>any</w:t>
      </w:r>
      <w:r>
        <w:rPr>
          <w:spacing w:val="-6"/>
        </w:rPr>
        <w:t xml:space="preserve"> </w:t>
      </w:r>
      <w:r>
        <w:t>payment.</w:t>
      </w:r>
      <w:r>
        <w:rPr>
          <w:spacing w:val="-6"/>
        </w:rPr>
        <w:t xml:space="preserve"> </w:t>
      </w:r>
      <w:r>
        <w:t>It</w:t>
      </w:r>
      <w:r>
        <w:rPr>
          <w:spacing w:val="-6"/>
        </w:rPr>
        <w:t xml:space="preserve"> </w:t>
      </w:r>
      <w:r>
        <w:t>is</w:t>
      </w:r>
      <w:r>
        <w:rPr>
          <w:spacing w:val="-6"/>
        </w:rPr>
        <w:t xml:space="preserve"> </w:t>
      </w:r>
      <w:r>
        <w:t>extremely</w:t>
      </w:r>
      <w:r>
        <w:rPr>
          <w:spacing w:val="-7"/>
        </w:rPr>
        <w:t xml:space="preserve"> </w:t>
      </w:r>
      <w:r>
        <w:t>important</w:t>
      </w:r>
      <w:r>
        <w:rPr>
          <w:spacing w:val="-8"/>
        </w:rPr>
        <w:t xml:space="preserve"> </w:t>
      </w:r>
      <w:r>
        <w:t>to</w:t>
      </w:r>
      <w:r>
        <w:rPr>
          <w:spacing w:val="-5"/>
        </w:rPr>
        <w:t xml:space="preserve"> </w:t>
      </w:r>
      <w:r>
        <w:t>check</w:t>
      </w:r>
      <w:r>
        <w:rPr>
          <w:spacing w:val="-8"/>
        </w:rPr>
        <w:t xml:space="preserve"> </w:t>
      </w:r>
      <w:r>
        <w:rPr>
          <w:spacing w:val="-5"/>
        </w:rPr>
        <w:t>the</w:t>
      </w:r>
    </w:p>
    <w:p w14:paraId="562C6126" w14:textId="77777777" w:rsidR="003C0584" w:rsidRDefault="004A6D56">
      <w:pPr>
        <w:pStyle w:val="BodyText"/>
      </w:pPr>
      <w:r>
        <w:t>information</w:t>
      </w:r>
      <w:r>
        <w:rPr>
          <w:spacing w:val="-1"/>
        </w:rPr>
        <w:t xml:space="preserve"> </w:t>
      </w:r>
      <w:r>
        <w:t>that</w:t>
      </w:r>
      <w:r>
        <w:rPr>
          <w:spacing w:val="-1"/>
        </w:rPr>
        <w:t xml:space="preserve"> </w:t>
      </w:r>
      <w:r>
        <w:t>you are inputting with</w:t>
      </w:r>
      <w:r>
        <w:rPr>
          <w:spacing w:val="-2"/>
        </w:rPr>
        <w:t xml:space="preserve"> </w:t>
      </w:r>
      <w:r>
        <w:t>your payee to ensure the details</w:t>
      </w:r>
      <w:r>
        <w:rPr>
          <w:spacing w:val="-1"/>
        </w:rPr>
        <w:t xml:space="preserve"> </w:t>
      </w:r>
      <w:r>
        <w:t>are</w:t>
      </w:r>
      <w:r>
        <w:rPr>
          <w:spacing w:val="-1"/>
        </w:rPr>
        <w:t xml:space="preserve"> </w:t>
      </w:r>
      <w:r>
        <w:t>accurate. Only</w:t>
      </w:r>
      <w:r>
        <w:rPr>
          <w:spacing w:val="-1"/>
        </w:rPr>
        <w:t xml:space="preserve"> </w:t>
      </w:r>
      <w:r>
        <w:t>proceed with</w:t>
      </w:r>
      <w:r>
        <w:rPr>
          <w:spacing w:val="-3"/>
        </w:rPr>
        <w:t xml:space="preserve"> </w:t>
      </w:r>
      <w:r>
        <w:t>the</w:t>
      </w:r>
      <w:r>
        <w:rPr>
          <w:spacing w:val="-5"/>
        </w:rPr>
        <w:t xml:space="preserve"> </w:t>
      </w:r>
      <w:r>
        <w:t>payment</w:t>
      </w:r>
      <w:r>
        <w:rPr>
          <w:spacing w:val="-3"/>
        </w:rPr>
        <w:t xml:space="preserve"> </w:t>
      </w:r>
      <w:r>
        <w:t>if</w:t>
      </w:r>
      <w:r>
        <w:rPr>
          <w:spacing w:val="-6"/>
        </w:rPr>
        <w:t xml:space="preserve"> </w:t>
      </w:r>
      <w:r>
        <w:t>you</w:t>
      </w:r>
      <w:r>
        <w:rPr>
          <w:spacing w:val="-4"/>
        </w:rPr>
        <w:t xml:space="preserve"> </w:t>
      </w:r>
      <w:r>
        <w:t>are</w:t>
      </w:r>
      <w:r>
        <w:rPr>
          <w:spacing w:val="-3"/>
        </w:rPr>
        <w:t xml:space="preserve"> </w:t>
      </w:r>
      <w:r>
        <w:t>confident</w:t>
      </w:r>
      <w:r>
        <w:rPr>
          <w:spacing w:val="-5"/>
        </w:rPr>
        <w:t xml:space="preserve"> </w:t>
      </w:r>
      <w:r>
        <w:t>that</w:t>
      </w:r>
      <w:r>
        <w:rPr>
          <w:spacing w:val="-5"/>
        </w:rPr>
        <w:t xml:space="preserve"> </w:t>
      </w:r>
      <w:r>
        <w:t>the</w:t>
      </w:r>
      <w:r>
        <w:rPr>
          <w:spacing w:val="-3"/>
        </w:rPr>
        <w:t xml:space="preserve"> </w:t>
      </w:r>
      <w:r>
        <w:t>payee</w:t>
      </w:r>
      <w:r>
        <w:rPr>
          <w:spacing w:val="-5"/>
        </w:rPr>
        <w:t xml:space="preserve"> </w:t>
      </w:r>
      <w:r>
        <w:t>and</w:t>
      </w:r>
      <w:r>
        <w:rPr>
          <w:spacing w:val="-4"/>
        </w:rPr>
        <w:t xml:space="preserve"> </w:t>
      </w:r>
      <w:r>
        <w:t>payee</w:t>
      </w:r>
      <w:r>
        <w:rPr>
          <w:spacing w:val="-3"/>
        </w:rPr>
        <w:t xml:space="preserve"> </w:t>
      </w:r>
      <w:r>
        <w:t>account</w:t>
      </w:r>
      <w:r>
        <w:rPr>
          <w:spacing w:val="-3"/>
        </w:rPr>
        <w:t xml:space="preserve"> </w:t>
      </w:r>
      <w:r>
        <w:t>are</w:t>
      </w:r>
      <w:r>
        <w:rPr>
          <w:spacing w:val="-3"/>
        </w:rPr>
        <w:t xml:space="preserve"> </w:t>
      </w:r>
      <w:r>
        <w:t>legitimate,</w:t>
      </w:r>
      <w:r>
        <w:rPr>
          <w:spacing w:val="-2"/>
        </w:rPr>
        <w:t xml:space="preserve"> </w:t>
      </w:r>
      <w:r>
        <w:t>and</w:t>
      </w:r>
      <w:r>
        <w:rPr>
          <w:spacing w:val="-4"/>
        </w:rPr>
        <w:t xml:space="preserve"> </w:t>
      </w:r>
      <w:r>
        <w:t>that</w:t>
      </w:r>
      <w:r>
        <w:rPr>
          <w:spacing w:val="-5"/>
        </w:rPr>
        <w:t xml:space="preserve"> </w:t>
      </w:r>
      <w:r>
        <w:t>the request</w:t>
      </w:r>
      <w:r>
        <w:rPr>
          <w:spacing w:val="-4"/>
        </w:rPr>
        <w:t xml:space="preserve"> </w:t>
      </w:r>
      <w:r>
        <w:t>for</w:t>
      </w:r>
      <w:r>
        <w:rPr>
          <w:spacing w:val="-4"/>
        </w:rPr>
        <w:t xml:space="preserve"> </w:t>
      </w:r>
      <w:r>
        <w:t>payment</w:t>
      </w:r>
      <w:r>
        <w:rPr>
          <w:spacing w:val="-4"/>
        </w:rPr>
        <w:t xml:space="preserve"> </w:t>
      </w:r>
      <w:r>
        <w:t>is</w:t>
      </w:r>
      <w:r>
        <w:rPr>
          <w:spacing w:val="-7"/>
        </w:rPr>
        <w:t xml:space="preserve"> </w:t>
      </w:r>
      <w:r>
        <w:t>genuine.</w:t>
      </w:r>
      <w:r>
        <w:rPr>
          <w:spacing w:val="-4"/>
        </w:rPr>
        <w:t xml:space="preserve"> </w:t>
      </w:r>
      <w:r>
        <w:t>This</w:t>
      </w:r>
      <w:r>
        <w:rPr>
          <w:spacing w:val="-4"/>
        </w:rPr>
        <w:t xml:space="preserve"> </w:t>
      </w:r>
      <w:r>
        <w:t>is</w:t>
      </w:r>
      <w:r>
        <w:rPr>
          <w:spacing w:val="-4"/>
        </w:rPr>
        <w:t xml:space="preserve"> </w:t>
      </w:r>
      <w:r>
        <w:t>especially</w:t>
      </w:r>
      <w:r>
        <w:rPr>
          <w:spacing w:val="-4"/>
        </w:rPr>
        <w:t xml:space="preserve"> </w:t>
      </w:r>
      <w:r>
        <w:t>important</w:t>
      </w:r>
      <w:r>
        <w:rPr>
          <w:spacing w:val="-6"/>
        </w:rPr>
        <w:t xml:space="preserve"> </w:t>
      </w:r>
      <w:r>
        <w:t>where</w:t>
      </w:r>
      <w:r>
        <w:rPr>
          <w:spacing w:val="-4"/>
        </w:rPr>
        <w:t xml:space="preserve"> </w:t>
      </w:r>
      <w:r>
        <w:t>the</w:t>
      </w:r>
      <w:r>
        <w:rPr>
          <w:spacing w:val="-4"/>
        </w:rPr>
        <w:t xml:space="preserve"> </w:t>
      </w:r>
      <w:r>
        <w:t>VOP</w:t>
      </w:r>
      <w:r>
        <w:rPr>
          <w:spacing w:val="-2"/>
        </w:rPr>
        <w:t xml:space="preserve"> </w:t>
      </w:r>
      <w:r>
        <w:t>check</w:t>
      </w:r>
      <w:r>
        <w:rPr>
          <w:spacing w:val="-3"/>
        </w:rPr>
        <w:t xml:space="preserve"> </w:t>
      </w:r>
      <w:r>
        <w:t>alerts</w:t>
      </w:r>
      <w:r>
        <w:rPr>
          <w:spacing w:val="-4"/>
        </w:rPr>
        <w:t xml:space="preserve"> </w:t>
      </w:r>
      <w:r>
        <w:t>you</w:t>
      </w:r>
      <w:r>
        <w:rPr>
          <w:spacing w:val="-5"/>
        </w:rPr>
        <w:t xml:space="preserve"> </w:t>
      </w:r>
      <w:r>
        <w:t>that</w:t>
      </w:r>
      <w:r>
        <w:rPr>
          <w:spacing w:val="-4"/>
        </w:rPr>
        <w:t xml:space="preserve"> </w:t>
      </w:r>
      <w:r>
        <w:t xml:space="preserve">the payee details are not a match as the payment may be sent to someone other than the intended </w:t>
      </w:r>
      <w:r>
        <w:rPr>
          <w:spacing w:val="-2"/>
        </w:rPr>
        <w:t>payee.</w:t>
      </w:r>
    </w:p>
    <w:p w14:paraId="562C6127" w14:textId="77777777" w:rsidR="003C0584" w:rsidRDefault="004A6D56">
      <w:pPr>
        <w:pStyle w:val="BodyText"/>
        <w:spacing w:before="3" w:line="237" w:lineRule="auto"/>
      </w:pPr>
      <w:r>
        <w:t>Whilst</w:t>
      </w:r>
      <w:r>
        <w:rPr>
          <w:spacing w:val="-6"/>
        </w:rPr>
        <w:t xml:space="preserve"> </w:t>
      </w:r>
      <w:r>
        <w:t>VOP</w:t>
      </w:r>
      <w:r>
        <w:rPr>
          <w:spacing w:val="-5"/>
        </w:rPr>
        <w:t xml:space="preserve"> </w:t>
      </w:r>
      <w:r>
        <w:t>adds</w:t>
      </w:r>
      <w:r>
        <w:rPr>
          <w:spacing w:val="-9"/>
        </w:rPr>
        <w:t xml:space="preserve"> </w:t>
      </w:r>
      <w:r>
        <w:t>an</w:t>
      </w:r>
      <w:r>
        <w:rPr>
          <w:spacing w:val="-6"/>
        </w:rPr>
        <w:t xml:space="preserve"> </w:t>
      </w:r>
      <w:r>
        <w:t>additional</w:t>
      </w:r>
      <w:r>
        <w:rPr>
          <w:spacing w:val="-6"/>
        </w:rPr>
        <w:t xml:space="preserve"> </w:t>
      </w:r>
      <w:r>
        <w:t>layer</w:t>
      </w:r>
      <w:r>
        <w:rPr>
          <w:spacing w:val="-8"/>
        </w:rPr>
        <w:t xml:space="preserve"> </w:t>
      </w:r>
      <w:r>
        <w:t>of</w:t>
      </w:r>
      <w:r>
        <w:rPr>
          <w:spacing w:val="-6"/>
        </w:rPr>
        <w:t xml:space="preserve"> </w:t>
      </w:r>
      <w:r>
        <w:t>security,</w:t>
      </w:r>
      <w:r>
        <w:rPr>
          <w:spacing w:val="-9"/>
        </w:rPr>
        <w:t xml:space="preserve"> </w:t>
      </w:r>
      <w:r>
        <w:t>unfortunately</w:t>
      </w:r>
      <w:r>
        <w:rPr>
          <w:spacing w:val="-5"/>
        </w:rPr>
        <w:t xml:space="preserve"> </w:t>
      </w:r>
      <w:r>
        <w:t>fraud</w:t>
      </w:r>
      <w:r>
        <w:rPr>
          <w:spacing w:val="-7"/>
        </w:rPr>
        <w:t xml:space="preserve"> </w:t>
      </w:r>
      <w:r>
        <w:t>and</w:t>
      </w:r>
      <w:r>
        <w:rPr>
          <w:spacing w:val="-8"/>
        </w:rPr>
        <w:t xml:space="preserve"> </w:t>
      </w:r>
      <w:r>
        <w:t>scams</w:t>
      </w:r>
      <w:r>
        <w:rPr>
          <w:spacing w:val="-8"/>
        </w:rPr>
        <w:t xml:space="preserve"> </w:t>
      </w:r>
      <w:r>
        <w:t>are</w:t>
      </w:r>
      <w:r>
        <w:rPr>
          <w:spacing w:val="-6"/>
        </w:rPr>
        <w:t xml:space="preserve"> </w:t>
      </w:r>
      <w:r>
        <w:t>becoming increasingly sophisticated, and fraudsters can be very skilled at gaining our trust.</w:t>
      </w:r>
    </w:p>
    <w:p w14:paraId="562C6128" w14:textId="77777777" w:rsidR="003C0584" w:rsidRDefault="003C0584">
      <w:pPr>
        <w:pStyle w:val="BodyText"/>
        <w:spacing w:before="2"/>
        <w:ind w:left="0"/>
      </w:pPr>
    </w:p>
    <w:p w14:paraId="562C6129" w14:textId="77777777" w:rsidR="003C0584" w:rsidRDefault="004A6D56">
      <w:pPr>
        <w:spacing w:before="1"/>
        <w:ind w:left="165"/>
        <w:rPr>
          <w:i/>
        </w:rPr>
      </w:pPr>
      <w:r w:rsidRPr="00BD6373">
        <w:rPr>
          <w:i/>
          <w:color w:val="0070C0"/>
        </w:rPr>
        <w:t>Visit</w:t>
      </w:r>
      <w:r w:rsidRPr="00BD6373">
        <w:rPr>
          <w:i/>
          <w:color w:val="0070C0"/>
          <w:spacing w:val="-7"/>
        </w:rPr>
        <w:t xml:space="preserve"> </w:t>
      </w:r>
      <w:r w:rsidRPr="00BD6373">
        <w:rPr>
          <w:i/>
          <w:color w:val="0070C0"/>
        </w:rPr>
        <w:t>FraudSMART.ie</w:t>
      </w:r>
      <w:r w:rsidRPr="00BD6373">
        <w:rPr>
          <w:i/>
          <w:color w:val="0070C0"/>
          <w:spacing w:val="-7"/>
        </w:rPr>
        <w:t xml:space="preserve"> </w:t>
      </w:r>
      <w:r w:rsidRPr="00BD6373">
        <w:rPr>
          <w:i/>
          <w:color w:val="0070C0"/>
        </w:rPr>
        <w:t>for</w:t>
      </w:r>
      <w:r w:rsidRPr="00BD6373">
        <w:rPr>
          <w:i/>
          <w:color w:val="0070C0"/>
          <w:spacing w:val="-8"/>
        </w:rPr>
        <w:t xml:space="preserve"> </w:t>
      </w:r>
      <w:r w:rsidRPr="00BD6373">
        <w:rPr>
          <w:i/>
          <w:color w:val="0070C0"/>
        </w:rPr>
        <w:t>more</w:t>
      </w:r>
      <w:r w:rsidRPr="00BD6373">
        <w:rPr>
          <w:i/>
          <w:color w:val="0070C0"/>
          <w:spacing w:val="-7"/>
        </w:rPr>
        <w:t xml:space="preserve"> </w:t>
      </w:r>
      <w:r w:rsidRPr="00BD6373">
        <w:rPr>
          <w:i/>
          <w:color w:val="0070C0"/>
        </w:rPr>
        <w:t>information</w:t>
      </w:r>
      <w:r w:rsidRPr="00BD6373">
        <w:rPr>
          <w:i/>
          <w:color w:val="0070C0"/>
          <w:spacing w:val="-8"/>
        </w:rPr>
        <w:t xml:space="preserve"> </w:t>
      </w:r>
      <w:r w:rsidRPr="00BD6373">
        <w:rPr>
          <w:i/>
          <w:color w:val="0070C0"/>
        </w:rPr>
        <w:t>and</w:t>
      </w:r>
      <w:r w:rsidRPr="00BD6373">
        <w:rPr>
          <w:i/>
          <w:color w:val="0070C0"/>
          <w:spacing w:val="-8"/>
        </w:rPr>
        <w:t xml:space="preserve"> </w:t>
      </w:r>
      <w:r w:rsidRPr="00BD6373">
        <w:rPr>
          <w:i/>
          <w:color w:val="0070C0"/>
        </w:rPr>
        <w:t>tips</w:t>
      </w:r>
      <w:r w:rsidRPr="00BD6373">
        <w:rPr>
          <w:i/>
          <w:color w:val="0070C0"/>
          <w:spacing w:val="-8"/>
        </w:rPr>
        <w:t xml:space="preserve"> </w:t>
      </w:r>
      <w:r w:rsidRPr="00BD6373">
        <w:rPr>
          <w:i/>
          <w:color w:val="0070C0"/>
        </w:rPr>
        <w:t>on</w:t>
      </w:r>
      <w:r w:rsidRPr="00BD6373">
        <w:rPr>
          <w:i/>
          <w:color w:val="0070C0"/>
          <w:spacing w:val="-10"/>
        </w:rPr>
        <w:t xml:space="preserve"> </w:t>
      </w:r>
      <w:r w:rsidRPr="00BD6373">
        <w:rPr>
          <w:i/>
          <w:color w:val="0070C0"/>
        </w:rPr>
        <w:t>how</w:t>
      </w:r>
      <w:r w:rsidRPr="00BD6373">
        <w:rPr>
          <w:i/>
          <w:color w:val="0070C0"/>
          <w:spacing w:val="-7"/>
        </w:rPr>
        <w:t xml:space="preserve"> </w:t>
      </w:r>
      <w:r w:rsidRPr="00BD6373">
        <w:rPr>
          <w:i/>
          <w:color w:val="0070C0"/>
        </w:rPr>
        <w:t>to</w:t>
      </w:r>
      <w:r w:rsidRPr="00BD6373">
        <w:rPr>
          <w:i/>
          <w:color w:val="0070C0"/>
          <w:spacing w:val="-10"/>
        </w:rPr>
        <w:t xml:space="preserve"> </w:t>
      </w:r>
      <w:r w:rsidRPr="00BD6373">
        <w:rPr>
          <w:i/>
          <w:color w:val="0070C0"/>
        </w:rPr>
        <w:t>protect</w:t>
      </w:r>
      <w:r w:rsidRPr="00BD6373">
        <w:rPr>
          <w:i/>
          <w:color w:val="0070C0"/>
          <w:spacing w:val="-7"/>
        </w:rPr>
        <w:t xml:space="preserve"> </w:t>
      </w:r>
      <w:r w:rsidRPr="00BD6373">
        <w:rPr>
          <w:i/>
          <w:color w:val="0070C0"/>
        </w:rPr>
        <w:t>yourself</w:t>
      </w:r>
      <w:r w:rsidRPr="00BD6373">
        <w:rPr>
          <w:i/>
          <w:color w:val="0070C0"/>
          <w:spacing w:val="-7"/>
        </w:rPr>
        <w:t xml:space="preserve"> </w:t>
      </w:r>
      <w:r w:rsidRPr="00BD6373">
        <w:rPr>
          <w:i/>
          <w:color w:val="0070C0"/>
        </w:rPr>
        <w:t>from</w:t>
      </w:r>
      <w:r w:rsidRPr="00BD6373">
        <w:rPr>
          <w:i/>
          <w:color w:val="0070C0"/>
          <w:spacing w:val="-6"/>
        </w:rPr>
        <w:t xml:space="preserve"> </w:t>
      </w:r>
      <w:r w:rsidRPr="00BD6373">
        <w:rPr>
          <w:i/>
          <w:color w:val="0070C0"/>
        </w:rPr>
        <w:t>fraud</w:t>
      </w:r>
      <w:r w:rsidRPr="00BD6373">
        <w:rPr>
          <w:i/>
          <w:color w:val="0070C0"/>
          <w:spacing w:val="-8"/>
        </w:rPr>
        <w:t xml:space="preserve"> </w:t>
      </w:r>
      <w:r w:rsidRPr="00BD6373">
        <w:rPr>
          <w:i/>
          <w:color w:val="0070C0"/>
        </w:rPr>
        <w:t>and</w:t>
      </w:r>
      <w:r w:rsidRPr="00BD6373">
        <w:rPr>
          <w:i/>
          <w:color w:val="0070C0"/>
          <w:spacing w:val="-8"/>
        </w:rPr>
        <w:t xml:space="preserve"> </w:t>
      </w:r>
      <w:r w:rsidRPr="00BD6373">
        <w:rPr>
          <w:i/>
          <w:color w:val="0070C0"/>
          <w:spacing w:val="-2"/>
        </w:rPr>
        <w:t>scams.</w:t>
      </w:r>
    </w:p>
    <w:p w14:paraId="562C612A" w14:textId="77777777" w:rsidR="003C0584" w:rsidRDefault="003C0584">
      <w:pPr>
        <w:pStyle w:val="BodyText"/>
        <w:ind w:left="0"/>
        <w:rPr>
          <w:i/>
        </w:rPr>
      </w:pPr>
    </w:p>
    <w:p w14:paraId="562C612B" w14:textId="77777777" w:rsidR="003C0584" w:rsidRDefault="004A6D56">
      <w:pPr>
        <w:pStyle w:val="Heading2"/>
        <w:numPr>
          <w:ilvl w:val="1"/>
          <w:numId w:val="7"/>
        </w:numPr>
        <w:tabs>
          <w:tab w:val="left" w:pos="496"/>
        </w:tabs>
        <w:ind w:left="496" w:hanging="331"/>
        <w:rPr>
          <w:color w:val="001F5F"/>
        </w:rPr>
      </w:pPr>
      <w:r>
        <w:rPr>
          <w:color w:val="001F5F"/>
        </w:rPr>
        <w:t>Can</w:t>
      </w:r>
      <w:r>
        <w:rPr>
          <w:color w:val="001F5F"/>
          <w:spacing w:val="-6"/>
        </w:rPr>
        <w:t xml:space="preserve"> </w:t>
      </w:r>
      <w:r>
        <w:rPr>
          <w:color w:val="001F5F"/>
        </w:rPr>
        <w:t>a</w:t>
      </w:r>
      <w:r>
        <w:rPr>
          <w:color w:val="001F5F"/>
          <w:spacing w:val="-4"/>
        </w:rPr>
        <w:t xml:space="preserve"> </w:t>
      </w:r>
      <w:r>
        <w:rPr>
          <w:color w:val="001F5F"/>
        </w:rPr>
        <w:t>Verification</w:t>
      </w:r>
      <w:r>
        <w:rPr>
          <w:color w:val="001F5F"/>
          <w:spacing w:val="-5"/>
        </w:rPr>
        <w:t xml:space="preserve"> </w:t>
      </w:r>
      <w:r>
        <w:rPr>
          <w:color w:val="001F5F"/>
        </w:rPr>
        <w:t>of</w:t>
      </w:r>
      <w:r>
        <w:rPr>
          <w:color w:val="001F5F"/>
          <w:spacing w:val="-4"/>
        </w:rPr>
        <w:t xml:space="preserve"> </w:t>
      </w:r>
      <w:r>
        <w:rPr>
          <w:color w:val="001F5F"/>
        </w:rPr>
        <w:t>Payee</w:t>
      </w:r>
      <w:r>
        <w:rPr>
          <w:color w:val="001F5F"/>
          <w:spacing w:val="-5"/>
        </w:rPr>
        <w:t xml:space="preserve"> </w:t>
      </w:r>
      <w:r>
        <w:rPr>
          <w:color w:val="001F5F"/>
        </w:rPr>
        <w:t>(VOP)</w:t>
      </w:r>
      <w:r>
        <w:rPr>
          <w:color w:val="001F5F"/>
          <w:spacing w:val="-3"/>
        </w:rPr>
        <w:t xml:space="preserve"> </w:t>
      </w:r>
      <w:r>
        <w:rPr>
          <w:color w:val="001F5F"/>
        </w:rPr>
        <w:t>check</w:t>
      </w:r>
      <w:r>
        <w:rPr>
          <w:color w:val="001F5F"/>
          <w:spacing w:val="-4"/>
        </w:rPr>
        <w:t xml:space="preserve"> </w:t>
      </w:r>
      <w:r>
        <w:rPr>
          <w:color w:val="001F5F"/>
        </w:rPr>
        <w:t>stop</w:t>
      </w:r>
      <w:r>
        <w:rPr>
          <w:color w:val="001F5F"/>
          <w:spacing w:val="-5"/>
        </w:rPr>
        <w:t xml:space="preserve"> </w:t>
      </w:r>
      <w:r>
        <w:rPr>
          <w:color w:val="001F5F"/>
        </w:rPr>
        <w:t>a</w:t>
      </w:r>
      <w:r>
        <w:rPr>
          <w:color w:val="001F5F"/>
          <w:spacing w:val="-4"/>
        </w:rPr>
        <w:t xml:space="preserve"> </w:t>
      </w:r>
      <w:r>
        <w:rPr>
          <w:color w:val="001F5F"/>
        </w:rPr>
        <w:t>payment</w:t>
      </w:r>
      <w:r>
        <w:rPr>
          <w:color w:val="001F5F"/>
          <w:spacing w:val="-4"/>
        </w:rPr>
        <w:t xml:space="preserve"> </w:t>
      </w:r>
      <w:r>
        <w:rPr>
          <w:color w:val="001F5F"/>
        </w:rPr>
        <w:t>from</w:t>
      </w:r>
      <w:r>
        <w:rPr>
          <w:color w:val="001F5F"/>
          <w:spacing w:val="-7"/>
        </w:rPr>
        <w:t xml:space="preserve"> </w:t>
      </w:r>
      <w:r>
        <w:rPr>
          <w:color w:val="001F5F"/>
        </w:rPr>
        <w:t>being</w:t>
      </w:r>
      <w:r>
        <w:rPr>
          <w:color w:val="001F5F"/>
          <w:spacing w:val="-4"/>
        </w:rPr>
        <w:t xml:space="preserve"> </w:t>
      </w:r>
      <w:r>
        <w:rPr>
          <w:color w:val="001F5F"/>
          <w:spacing w:val="-2"/>
        </w:rPr>
        <w:t>processed?</w:t>
      </w:r>
    </w:p>
    <w:p w14:paraId="562C612C" w14:textId="77777777" w:rsidR="003C0584" w:rsidRDefault="004A6D56">
      <w:pPr>
        <w:pStyle w:val="BodyText"/>
        <w:ind w:right="112"/>
      </w:pPr>
      <w:r>
        <w:t>No.</w:t>
      </w:r>
      <w:r>
        <w:rPr>
          <w:spacing w:val="-3"/>
        </w:rPr>
        <w:t xml:space="preserve"> </w:t>
      </w:r>
      <w:r>
        <w:t>If</w:t>
      </w:r>
      <w:r>
        <w:rPr>
          <w:spacing w:val="-3"/>
        </w:rPr>
        <w:t xml:space="preserve"> </w:t>
      </w:r>
      <w:r>
        <w:t>a</w:t>
      </w:r>
      <w:r>
        <w:rPr>
          <w:spacing w:val="-3"/>
        </w:rPr>
        <w:t xml:space="preserve"> </w:t>
      </w:r>
      <w:r>
        <w:t>VOP</w:t>
      </w:r>
      <w:r>
        <w:rPr>
          <w:spacing w:val="-4"/>
        </w:rPr>
        <w:t xml:space="preserve"> </w:t>
      </w:r>
      <w:r>
        <w:t>check</w:t>
      </w:r>
      <w:r>
        <w:rPr>
          <w:spacing w:val="-3"/>
        </w:rPr>
        <w:t xml:space="preserve"> </w:t>
      </w:r>
      <w:r>
        <w:t>is</w:t>
      </w:r>
      <w:r>
        <w:rPr>
          <w:spacing w:val="-3"/>
        </w:rPr>
        <w:t xml:space="preserve"> </w:t>
      </w:r>
      <w:r>
        <w:t>not</w:t>
      </w:r>
      <w:r>
        <w:rPr>
          <w:spacing w:val="-3"/>
        </w:rPr>
        <w:t xml:space="preserve"> </w:t>
      </w:r>
      <w:r>
        <w:t>possible</w:t>
      </w:r>
      <w:r>
        <w:rPr>
          <w:spacing w:val="-3"/>
        </w:rPr>
        <w:t xml:space="preserve"> </w:t>
      </w:r>
      <w:r>
        <w:t>or</w:t>
      </w:r>
      <w:r>
        <w:rPr>
          <w:spacing w:val="-6"/>
        </w:rPr>
        <w:t xml:space="preserve"> </w:t>
      </w:r>
      <w:r>
        <w:t>identifies</w:t>
      </w:r>
      <w:r>
        <w:rPr>
          <w:spacing w:val="-5"/>
        </w:rPr>
        <w:t xml:space="preserve"> </w:t>
      </w:r>
      <w:r>
        <w:t>a</w:t>
      </w:r>
      <w:r>
        <w:rPr>
          <w:spacing w:val="-3"/>
        </w:rPr>
        <w:t xml:space="preserve"> </w:t>
      </w:r>
      <w:r>
        <w:t>difference</w:t>
      </w:r>
      <w:r>
        <w:rPr>
          <w:spacing w:val="-2"/>
        </w:rPr>
        <w:t xml:space="preserve"> </w:t>
      </w:r>
      <w:r>
        <w:t>between</w:t>
      </w:r>
      <w:r>
        <w:rPr>
          <w:spacing w:val="-3"/>
        </w:rPr>
        <w:t xml:space="preserve"> </w:t>
      </w:r>
      <w:r>
        <w:t>the</w:t>
      </w:r>
      <w:r>
        <w:rPr>
          <w:spacing w:val="-5"/>
        </w:rPr>
        <w:t xml:space="preserve"> </w:t>
      </w:r>
      <w:r>
        <w:t>name</w:t>
      </w:r>
      <w:r>
        <w:rPr>
          <w:spacing w:val="-3"/>
        </w:rPr>
        <w:t xml:space="preserve"> </w:t>
      </w:r>
      <w:r>
        <w:t>provided</w:t>
      </w:r>
      <w:r>
        <w:rPr>
          <w:spacing w:val="-3"/>
        </w:rPr>
        <w:t xml:space="preserve"> </w:t>
      </w:r>
      <w:r>
        <w:t>and</w:t>
      </w:r>
      <w:r>
        <w:rPr>
          <w:spacing w:val="-5"/>
        </w:rPr>
        <w:t xml:space="preserve"> </w:t>
      </w:r>
      <w:r>
        <w:t>that</w:t>
      </w:r>
      <w:r>
        <w:rPr>
          <w:spacing w:val="-5"/>
        </w:rPr>
        <w:t xml:space="preserve"> </w:t>
      </w:r>
      <w:r>
        <w:t>of the</w:t>
      </w:r>
      <w:r>
        <w:rPr>
          <w:spacing w:val="-1"/>
        </w:rPr>
        <w:t xml:space="preserve"> </w:t>
      </w:r>
      <w:r>
        <w:t>actual</w:t>
      </w:r>
      <w:r>
        <w:rPr>
          <w:spacing w:val="-5"/>
        </w:rPr>
        <w:t xml:space="preserve"> </w:t>
      </w:r>
      <w:r>
        <w:t>account</w:t>
      </w:r>
      <w:r>
        <w:rPr>
          <w:spacing w:val="-1"/>
        </w:rPr>
        <w:t xml:space="preserve"> </w:t>
      </w:r>
      <w:r>
        <w:t>holder,</w:t>
      </w:r>
      <w:r>
        <w:rPr>
          <w:spacing w:val="-6"/>
        </w:rPr>
        <w:t xml:space="preserve"> </w:t>
      </w:r>
      <w:r>
        <w:t>you</w:t>
      </w:r>
      <w:r>
        <w:rPr>
          <w:spacing w:val="-4"/>
        </w:rPr>
        <w:t xml:space="preserve"> </w:t>
      </w:r>
      <w:r>
        <w:t>(the</w:t>
      </w:r>
      <w:r>
        <w:rPr>
          <w:spacing w:val="-1"/>
        </w:rPr>
        <w:t xml:space="preserve"> </w:t>
      </w:r>
      <w:r>
        <w:t>payer)</w:t>
      </w:r>
      <w:r>
        <w:rPr>
          <w:spacing w:val="-1"/>
        </w:rPr>
        <w:t xml:space="preserve"> </w:t>
      </w:r>
      <w:r>
        <w:t>must</w:t>
      </w:r>
      <w:r>
        <w:rPr>
          <w:spacing w:val="-1"/>
        </w:rPr>
        <w:t xml:space="preserve"> </w:t>
      </w:r>
      <w:r>
        <w:t>decide</w:t>
      </w:r>
      <w:r>
        <w:rPr>
          <w:spacing w:val="-1"/>
        </w:rPr>
        <w:t xml:space="preserve"> </w:t>
      </w:r>
      <w:r>
        <w:t>whether</w:t>
      </w:r>
      <w:r>
        <w:rPr>
          <w:spacing w:val="-4"/>
        </w:rPr>
        <w:t xml:space="preserve"> </w:t>
      </w:r>
      <w:r>
        <w:t>to proceed</w:t>
      </w:r>
      <w:r>
        <w:rPr>
          <w:spacing w:val="-1"/>
        </w:rPr>
        <w:t xml:space="preserve"> </w:t>
      </w:r>
      <w:r>
        <w:t>with</w:t>
      </w:r>
      <w:r>
        <w:rPr>
          <w:spacing w:val="-4"/>
        </w:rPr>
        <w:t xml:space="preserve"> </w:t>
      </w:r>
      <w:r>
        <w:t>the</w:t>
      </w:r>
      <w:r>
        <w:rPr>
          <w:spacing w:val="-1"/>
        </w:rPr>
        <w:t xml:space="preserve"> </w:t>
      </w:r>
      <w:r>
        <w:t>payment. We advise that you check the name and IBAN with the payee before continuing with the payment to ensure that the payment is genuine and to avoid paying into the wrong account.</w:t>
      </w:r>
    </w:p>
    <w:p w14:paraId="4C9CBBF5" w14:textId="77777777" w:rsidR="003D39BD" w:rsidRDefault="003D39BD">
      <w:pPr>
        <w:pStyle w:val="BodyText"/>
        <w:ind w:right="112"/>
      </w:pPr>
    </w:p>
    <w:p w14:paraId="3C63F3D8" w14:textId="77777777" w:rsidR="003D39BD" w:rsidRDefault="003D39BD">
      <w:pPr>
        <w:pStyle w:val="BodyText"/>
        <w:ind w:right="112"/>
      </w:pPr>
    </w:p>
    <w:p w14:paraId="32AB4BE4" w14:textId="77777777" w:rsidR="003D39BD" w:rsidRDefault="003D39BD">
      <w:pPr>
        <w:pStyle w:val="BodyText"/>
        <w:ind w:right="112"/>
      </w:pPr>
    </w:p>
    <w:p w14:paraId="562C612D" w14:textId="77777777" w:rsidR="003C0584" w:rsidRDefault="004A6D56">
      <w:pPr>
        <w:pStyle w:val="Heading2"/>
        <w:numPr>
          <w:ilvl w:val="1"/>
          <w:numId w:val="7"/>
        </w:numPr>
        <w:tabs>
          <w:tab w:val="left" w:pos="496"/>
        </w:tabs>
        <w:spacing w:before="268"/>
        <w:ind w:left="496" w:hanging="331"/>
        <w:rPr>
          <w:color w:val="001F5F"/>
        </w:rPr>
      </w:pPr>
      <w:r>
        <w:rPr>
          <w:color w:val="001F5F"/>
        </w:rPr>
        <w:t>What</w:t>
      </w:r>
      <w:r>
        <w:rPr>
          <w:color w:val="001F5F"/>
          <w:spacing w:val="-5"/>
        </w:rPr>
        <w:t xml:space="preserve"> </w:t>
      </w:r>
      <w:r>
        <w:rPr>
          <w:color w:val="001F5F"/>
        </w:rPr>
        <w:t>are</w:t>
      </w:r>
      <w:r>
        <w:rPr>
          <w:color w:val="001F5F"/>
          <w:spacing w:val="-5"/>
        </w:rPr>
        <w:t xml:space="preserve"> </w:t>
      </w:r>
      <w:r>
        <w:rPr>
          <w:color w:val="001F5F"/>
        </w:rPr>
        <w:t>the</w:t>
      </w:r>
      <w:r>
        <w:rPr>
          <w:color w:val="001F5F"/>
          <w:spacing w:val="-5"/>
        </w:rPr>
        <w:t xml:space="preserve"> </w:t>
      </w:r>
      <w:r>
        <w:rPr>
          <w:color w:val="001F5F"/>
        </w:rPr>
        <w:t>benefits</w:t>
      </w:r>
      <w:r>
        <w:rPr>
          <w:color w:val="001F5F"/>
          <w:spacing w:val="-8"/>
        </w:rPr>
        <w:t xml:space="preserve"> </w:t>
      </w:r>
      <w:r>
        <w:rPr>
          <w:color w:val="001F5F"/>
        </w:rPr>
        <w:t>of</w:t>
      </w:r>
      <w:r>
        <w:rPr>
          <w:color w:val="001F5F"/>
          <w:spacing w:val="-3"/>
        </w:rPr>
        <w:t xml:space="preserve"> </w:t>
      </w:r>
      <w:r>
        <w:rPr>
          <w:color w:val="001F5F"/>
        </w:rPr>
        <w:t>Verification</w:t>
      </w:r>
      <w:r>
        <w:rPr>
          <w:color w:val="001F5F"/>
          <w:spacing w:val="-5"/>
        </w:rPr>
        <w:t xml:space="preserve"> </w:t>
      </w:r>
      <w:r>
        <w:rPr>
          <w:color w:val="001F5F"/>
        </w:rPr>
        <w:t>of</w:t>
      </w:r>
      <w:r>
        <w:rPr>
          <w:color w:val="001F5F"/>
          <w:spacing w:val="-4"/>
        </w:rPr>
        <w:t xml:space="preserve"> </w:t>
      </w:r>
      <w:r>
        <w:rPr>
          <w:color w:val="001F5F"/>
        </w:rPr>
        <w:t>Payee</w:t>
      </w:r>
      <w:r>
        <w:rPr>
          <w:color w:val="001F5F"/>
          <w:spacing w:val="-7"/>
        </w:rPr>
        <w:t xml:space="preserve"> </w:t>
      </w:r>
      <w:r>
        <w:rPr>
          <w:color w:val="001F5F"/>
        </w:rPr>
        <w:t>(VOP)</w:t>
      </w:r>
      <w:r>
        <w:rPr>
          <w:color w:val="001F5F"/>
          <w:spacing w:val="-3"/>
        </w:rPr>
        <w:t xml:space="preserve"> </w:t>
      </w:r>
      <w:r>
        <w:rPr>
          <w:color w:val="001F5F"/>
        </w:rPr>
        <w:t>for</w:t>
      </w:r>
      <w:r>
        <w:rPr>
          <w:color w:val="001F5F"/>
          <w:spacing w:val="-4"/>
        </w:rPr>
        <w:t xml:space="preserve"> </w:t>
      </w:r>
      <w:r>
        <w:rPr>
          <w:color w:val="001F5F"/>
          <w:spacing w:val="-2"/>
        </w:rPr>
        <w:t>customers?</w:t>
      </w:r>
    </w:p>
    <w:p w14:paraId="562C612E" w14:textId="77777777" w:rsidR="003C0584" w:rsidRDefault="004A6D56">
      <w:pPr>
        <w:pStyle w:val="ListParagraph"/>
        <w:numPr>
          <w:ilvl w:val="0"/>
          <w:numId w:val="4"/>
        </w:numPr>
        <w:tabs>
          <w:tab w:val="left" w:pos="525"/>
        </w:tabs>
      </w:pPr>
      <w:r>
        <w:t>Increased</w:t>
      </w:r>
      <w:r>
        <w:rPr>
          <w:spacing w:val="-8"/>
        </w:rPr>
        <w:t xml:space="preserve"> </w:t>
      </w:r>
      <w:r>
        <w:t>confidence</w:t>
      </w:r>
      <w:r>
        <w:rPr>
          <w:spacing w:val="-6"/>
        </w:rPr>
        <w:t xml:space="preserve"> </w:t>
      </w:r>
      <w:r>
        <w:t>that</w:t>
      </w:r>
      <w:r>
        <w:rPr>
          <w:spacing w:val="-8"/>
        </w:rPr>
        <w:t xml:space="preserve"> </w:t>
      </w:r>
      <w:r>
        <w:t>your</w:t>
      </w:r>
      <w:r>
        <w:rPr>
          <w:spacing w:val="-6"/>
        </w:rPr>
        <w:t xml:space="preserve"> </w:t>
      </w:r>
      <w:r>
        <w:t>money</w:t>
      </w:r>
      <w:r>
        <w:rPr>
          <w:spacing w:val="-8"/>
        </w:rPr>
        <w:t xml:space="preserve"> </w:t>
      </w:r>
      <w:r>
        <w:t>will</w:t>
      </w:r>
      <w:r>
        <w:rPr>
          <w:spacing w:val="-7"/>
        </w:rPr>
        <w:t xml:space="preserve"> </w:t>
      </w:r>
      <w:r>
        <w:t>reach</w:t>
      </w:r>
      <w:r>
        <w:rPr>
          <w:spacing w:val="-6"/>
        </w:rPr>
        <w:t xml:space="preserve"> </w:t>
      </w:r>
      <w:r>
        <w:t>the</w:t>
      </w:r>
      <w:r>
        <w:rPr>
          <w:spacing w:val="-6"/>
        </w:rPr>
        <w:t xml:space="preserve"> </w:t>
      </w:r>
      <w:r>
        <w:t>intended</w:t>
      </w:r>
      <w:r>
        <w:rPr>
          <w:spacing w:val="-7"/>
        </w:rPr>
        <w:t xml:space="preserve"> </w:t>
      </w:r>
      <w:r>
        <w:rPr>
          <w:spacing w:val="-2"/>
        </w:rPr>
        <w:t>payee</w:t>
      </w:r>
    </w:p>
    <w:p w14:paraId="562C612F" w14:textId="77777777" w:rsidR="003C0584" w:rsidRDefault="004A6D56">
      <w:pPr>
        <w:pStyle w:val="ListParagraph"/>
        <w:numPr>
          <w:ilvl w:val="0"/>
          <w:numId w:val="4"/>
        </w:numPr>
        <w:tabs>
          <w:tab w:val="left" w:pos="525"/>
        </w:tabs>
        <w:spacing w:before="43"/>
      </w:pPr>
      <w:r>
        <w:t>Reduced</w:t>
      </w:r>
      <w:r>
        <w:rPr>
          <w:spacing w:val="-7"/>
        </w:rPr>
        <w:t xml:space="preserve"> </w:t>
      </w:r>
      <w:r>
        <w:t>risk</w:t>
      </w:r>
      <w:r>
        <w:rPr>
          <w:spacing w:val="-9"/>
        </w:rPr>
        <w:t xml:space="preserve"> </w:t>
      </w:r>
      <w:r>
        <w:t>of</w:t>
      </w:r>
      <w:r>
        <w:rPr>
          <w:spacing w:val="-7"/>
        </w:rPr>
        <w:t xml:space="preserve"> </w:t>
      </w:r>
      <w:r>
        <w:t>misdirected</w:t>
      </w:r>
      <w:r>
        <w:rPr>
          <w:spacing w:val="-7"/>
        </w:rPr>
        <w:t xml:space="preserve"> </w:t>
      </w:r>
      <w:r>
        <w:t>payments</w:t>
      </w:r>
      <w:r>
        <w:rPr>
          <w:spacing w:val="-6"/>
        </w:rPr>
        <w:t xml:space="preserve"> </w:t>
      </w:r>
      <w:r>
        <w:t>due</w:t>
      </w:r>
      <w:r>
        <w:rPr>
          <w:spacing w:val="-7"/>
        </w:rPr>
        <w:t xml:space="preserve"> </w:t>
      </w:r>
      <w:r>
        <w:t>to</w:t>
      </w:r>
      <w:r>
        <w:rPr>
          <w:spacing w:val="-7"/>
        </w:rPr>
        <w:t xml:space="preserve"> </w:t>
      </w:r>
      <w:r>
        <w:rPr>
          <w:spacing w:val="-2"/>
        </w:rPr>
        <w:t>errors</w:t>
      </w:r>
    </w:p>
    <w:p w14:paraId="562C6130" w14:textId="77777777" w:rsidR="003C0584" w:rsidRDefault="004A6D56">
      <w:pPr>
        <w:pStyle w:val="ListParagraph"/>
        <w:numPr>
          <w:ilvl w:val="0"/>
          <w:numId w:val="4"/>
        </w:numPr>
        <w:tabs>
          <w:tab w:val="left" w:pos="525"/>
        </w:tabs>
        <w:spacing w:before="44"/>
      </w:pPr>
      <w:r>
        <w:t>Improved</w:t>
      </w:r>
      <w:r>
        <w:rPr>
          <w:spacing w:val="-10"/>
        </w:rPr>
        <w:t xml:space="preserve"> </w:t>
      </w:r>
      <w:r>
        <w:t>accuracy</w:t>
      </w:r>
      <w:r>
        <w:rPr>
          <w:spacing w:val="-8"/>
        </w:rPr>
        <w:t xml:space="preserve"> </w:t>
      </w:r>
      <w:r>
        <w:t>leading</w:t>
      </w:r>
      <w:r>
        <w:rPr>
          <w:spacing w:val="-10"/>
        </w:rPr>
        <w:t xml:space="preserve"> </w:t>
      </w:r>
      <w:r>
        <w:t>to</w:t>
      </w:r>
      <w:r>
        <w:rPr>
          <w:spacing w:val="-6"/>
        </w:rPr>
        <w:t xml:space="preserve"> </w:t>
      </w:r>
      <w:r>
        <w:t>fewer</w:t>
      </w:r>
      <w:r>
        <w:rPr>
          <w:spacing w:val="-8"/>
        </w:rPr>
        <w:t xml:space="preserve"> </w:t>
      </w:r>
      <w:r>
        <w:t>rejected</w:t>
      </w:r>
      <w:r>
        <w:rPr>
          <w:spacing w:val="-10"/>
        </w:rPr>
        <w:t xml:space="preserve"> </w:t>
      </w:r>
      <w:r>
        <w:t>or</w:t>
      </w:r>
      <w:r>
        <w:rPr>
          <w:spacing w:val="-9"/>
        </w:rPr>
        <w:t xml:space="preserve"> </w:t>
      </w:r>
      <w:r>
        <w:t>returned</w:t>
      </w:r>
      <w:r>
        <w:rPr>
          <w:spacing w:val="-7"/>
        </w:rPr>
        <w:t xml:space="preserve"> </w:t>
      </w:r>
      <w:r>
        <w:rPr>
          <w:spacing w:val="-2"/>
        </w:rPr>
        <w:t>payments</w:t>
      </w:r>
    </w:p>
    <w:p w14:paraId="562C6131" w14:textId="77777777" w:rsidR="003C0584" w:rsidRDefault="003C0584">
      <w:pPr>
        <w:pStyle w:val="BodyText"/>
        <w:spacing w:before="202"/>
        <w:ind w:left="0"/>
      </w:pPr>
    </w:p>
    <w:p w14:paraId="562C6132" w14:textId="77777777" w:rsidR="003C0584" w:rsidRDefault="004A6D56">
      <w:pPr>
        <w:pStyle w:val="Heading2"/>
        <w:numPr>
          <w:ilvl w:val="1"/>
          <w:numId w:val="7"/>
        </w:numPr>
        <w:tabs>
          <w:tab w:val="left" w:pos="496"/>
        </w:tabs>
        <w:ind w:left="496" w:hanging="331"/>
        <w:rPr>
          <w:color w:val="001F5F"/>
        </w:rPr>
      </w:pPr>
      <w:r>
        <w:rPr>
          <w:color w:val="001F5F"/>
        </w:rPr>
        <w:t>Is</w:t>
      </w:r>
      <w:r>
        <w:rPr>
          <w:color w:val="001F5F"/>
          <w:spacing w:val="-6"/>
        </w:rPr>
        <w:t xml:space="preserve"> </w:t>
      </w:r>
      <w:r>
        <w:rPr>
          <w:color w:val="001F5F"/>
        </w:rPr>
        <w:t>it</w:t>
      </w:r>
      <w:r>
        <w:rPr>
          <w:color w:val="001F5F"/>
          <w:spacing w:val="-5"/>
        </w:rPr>
        <w:t xml:space="preserve"> </w:t>
      </w:r>
      <w:r>
        <w:rPr>
          <w:color w:val="001F5F"/>
        </w:rPr>
        <w:t>mandatory</w:t>
      </w:r>
      <w:r>
        <w:rPr>
          <w:color w:val="001F5F"/>
          <w:spacing w:val="-4"/>
        </w:rPr>
        <w:t xml:space="preserve"> </w:t>
      </w:r>
      <w:r>
        <w:rPr>
          <w:color w:val="001F5F"/>
        </w:rPr>
        <w:t>to</w:t>
      </w:r>
      <w:r>
        <w:rPr>
          <w:color w:val="001F5F"/>
          <w:spacing w:val="-4"/>
        </w:rPr>
        <w:t xml:space="preserve"> </w:t>
      </w:r>
      <w:r>
        <w:rPr>
          <w:color w:val="001F5F"/>
        </w:rPr>
        <w:t>perform</w:t>
      </w:r>
      <w:r>
        <w:rPr>
          <w:color w:val="001F5F"/>
          <w:spacing w:val="-4"/>
        </w:rPr>
        <w:t xml:space="preserve"> </w:t>
      </w:r>
      <w:r>
        <w:rPr>
          <w:color w:val="001F5F"/>
        </w:rPr>
        <w:t>a</w:t>
      </w:r>
      <w:r>
        <w:rPr>
          <w:color w:val="001F5F"/>
          <w:spacing w:val="-3"/>
        </w:rPr>
        <w:t xml:space="preserve"> </w:t>
      </w:r>
      <w:r>
        <w:rPr>
          <w:color w:val="001F5F"/>
        </w:rPr>
        <w:t>Verification</w:t>
      </w:r>
      <w:r>
        <w:rPr>
          <w:color w:val="001F5F"/>
          <w:spacing w:val="-4"/>
        </w:rPr>
        <w:t xml:space="preserve"> </w:t>
      </w:r>
      <w:r>
        <w:rPr>
          <w:color w:val="001F5F"/>
        </w:rPr>
        <w:t>of</w:t>
      </w:r>
      <w:r>
        <w:rPr>
          <w:color w:val="001F5F"/>
          <w:spacing w:val="-4"/>
        </w:rPr>
        <w:t xml:space="preserve"> </w:t>
      </w:r>
      <w:r>
        <w:rPr>
          <w:color w:val="001F5F"/>
        </w:rPr>
        <w:t>Payee</w:t>
      </w:r>
      <w:r>
        <w:rPr>
          <w:color w:val="001F5F"/>
          <w:spacing w:val="-5"/>
        </w:rPr>
        <w:t xml:space="preserve"> </w:t>
      </w:r>
      <w:r>
        <w:rPr>
          <w:color w:val="001F5F"/>
        </w:rPr>
        <w:t>(VOP)</w:t>
      </w:r>
      <w:r>
        <w:rPr>
          <w:color w:val="001F5F"/>
          <w:spacing w:val="-3"/>
        </w:rPr>
        <w:t xml:space="preserve"> </w:t>
      </w:r>
      <w:r>
        <w:rPr>
          <w:color w:val="001F5F"/>
        </w:rPr>
        <w:t>check,</w:t>
      </w:r>
      <w:r>
        <w:rPr>
          <w:color w:val="001F5F"/>
          <w:spacing w:val="-2"/>
        </w:rPr>
        <w:t xml:space="preserve"> </w:t>
      </w:r>
      <w:r>
        <w:rPr>
          <w:color w:val="001F5F"/>
        </w:rPr>
        <w:t>or</w:t>
      </w:r>
      <w:r>
        <w:rPr>
          <w:color w:val="001F5F"/>
          <w:spacing w:val="-4"/>
        </w:rPr>
        <w:t xml:space="preserve"> </w:t>
      </w:r>
      <w:r>
        <w:rPr>
          <w:color w:val="001F5F"/>
        </w:rPr>
        <w:t>can</w:t>
      </w:r>
      <w:r>
        <w:rPr>
          <w:color w:val="001F5F"/>
          <w:spacing w:val="-4"/>
        </w:rPr>
        <w:t xml:space="preserve"> </w:t>
      </w:r>
      <w:r>
        <w:rPr>
          <w:color w:val="001F5F"/>
        </w:rPr>
        <w:t>I</w:t>
      </w:r>
      <w:r>
        <w:rPr>
          <w:color w:val="001F5F"/>
          <w:spacing w:val="-5"/>
        </w:rPr>
        <w:t xml:space="preserve"> </w:t>
      </w:r>
      <w:r>
        <w:rPr>
          <w:color w:val="001F5F"/>
        </w:rPr>
        <w:t>opt</w:t>
      </w:r>
      <w:r>
        <w:rPr>
          <w:color w:val="001F5F"/>
          <w:spacing w:val="-5"/>
        </w:rPr>
        <w:t xml:space="preserve"> </w:t>
      </w:r>
      <w:r>
        <w:rPr>
          <w:color w:val="001F5F"/>
          <w:spacing w:val="-4"/>
        </w:rPr>
        <w:t>out?</w:t>
      </w:r>
    </w:p>
    <w:p w14:paraId="4E34B758" w14:textId="2EED5D5F" w:rsidR="00BB376A" w:rsidRDefault="004A6D56" w:rsidP="00BB376A">
      <w:pPr>
        <w:pStyle w:val="BodyText"/>
        <w:spacing w:before="1"/>
      </w:pPr>
      <w:r>
        <w:t>From</w:t>
      </w:r>
      <w:r>
        <w:rPr>
          <w:spacing w:val="-5"/>
        </w:rPr>
        <w:t xml:space="preserve"> </w:t>
      </w:r>
      <w:r>
        <w:t>October,</w:t>
      </w:r>
      <w:r>
        <w:rPr>
          <w:spacing w:val="-5"/>
        </w:rPr>
        <w:t xml:space="preserve"> </w:t>
      </w:r>
      <w:r>
        <w:t>all</w:t>
      </w:r>
      <w:r>
        <w:rPr>
          <w:spacing w:val="-4"/>
        </w:rPr>
        <w:t xml:space="preserve"> </w:t>
      </w:r>
      <w:r w:rsidR="005C5DD1">
        <w:t xml:space="preserve">members </w:t>
      </w:r>
      <w:r>
        <w:t>making</w:t>
      </w:r>
      <w:r>
        <w:rPr>
          <w:spacing w:val="-2"/>
        </w:rPr>
        <w:t xml:space="preserve"> </w:t>
      </w:r>
      <w:r>
        <w:t>individual</w:t>
      </w:r>
      <w:r>
        <w:rPr>
          <w:spacing w:val="-3"/>
        </w:rPr>
        <w:t xml:space="preserve"> </w:t>
      </w:r>
      <w:r>
        <w:t>standard</w:t>
      </w:r>
      <w:r>
        <w:rPr>
          <w:spacing w:val="-3"/>
        </w:rPr>
        <w:t xml:space="preserve"> </w:t>
      </w:r>
      <w:r>
        <w:t>SEPA</w:t>
      </w:r>
      <w:r>
        <w:rPr>
          <w:spacing w:val="-3"/>
        </w:rPr>
        <w:t xml:space="preserve"> </w:t>
      </w:r>
      <w:r>
        <w:t>payments</w:t>
      </w:r>
      <w:r>
        <w:rPr>
          <w:spacing w:val="-2"/>
        </w:rPr>
        <w:t xml:space="preserve"> </w:t>
      </w:r>
      <w:r>
        <w:t>and</w:t>
      </w:r>
      <w:r>
        <w:rPr>
          <w:spacing w:val="-4"/>
        </w:rPr>
        <w:t xml:space="preserve"> </w:t>
      </w:r>
      <w:r>
        <w:t>SEPA</w:t>
      </w:r>
      <w:r>
        <w:rPr>
          <w:spacing w:val="-3"/>
        </w:rPr>
        <w:t xml:space="preserve"> </w:t>
      </w:r>
      <w:r>
        <w:t>Instant</w:t>
      </w:r>
      <w:r>
        <w:rPr>
          <w:spacing w:val="-3"/>
        </w:rPr>
        <w:t xml:space="preserve"> </w:t>
      </w:r>
      <w:r>
        <w:t>payments will automatically have</w:t>
      </w:r>
      <w:r>
        <w:rPr>
          <w:spacing w:val="-2"/>
        </w:rPr>
        <w:t xml:space="preserve"> </w:t>
      </w:r>
      <w:r>
        <w:t>a VOP check</w:t>
      </w:r>
      <w:r>
        <w:rPr>
          <w:spacing w:val="-2"/>
        </w:rPr>
        <w:t xml:space="preserve"> </w:t>
      </w:r>
      <w:r>
        <w:t>performed, and</w:t>
      </w:r>
      <w:r>
        <w:rPr>
          <w:spacing w:val="-1"/>
        </w:rPr>
        <w:t xml:space="preserve"> </w:t>
      </w:r>
      <w:r>
        <w:t>there is no</w:t>
      </w:r>
      <w:r>
        <w:rPr>
          <w:spacing w:val="-1"/>
        </w:rPr>
        <w:t xml:space="preserve"> </w:t>
      </w:r>
      <w:r>
        <w:t>option</w:t>
      </w:r>
      <w:r>
        <w:rPr>
          <w:spacing w:val="-2"/>
        </w:rPr>
        <w:t xml:space="preserve"> </w:t>
      </w:r>
      <w:r>
        <w:t>to</w:t>
      </w:r>
      <w:r>
        <w:rPr>
          <w:spacing w:val="-1"/>
        </w:rPr>
        <w:t xml:space="preserve"> </w:t>
      </w:r>
      <w:r>
        <w:t>opt</w:t>
      </w:r>
      <w:r>
        <w:rPr>
          <w:spacing w:val="-2"/>
        </w:rPr>
        <w:t xml:space="preserve"> </w:t>
      </w:r>
      <w:r>
        <w:t>out. This is part</w:t>
      </w:r>
      <w:r>
        <w:rPr>
          <w:spacing w:val="-2"/>
        </w:rPr>
        <w:t xml:space="preserve"> </w:t>
      </w:r>
      <w:r>
        <w:t xml:space="preserve">of the </w:t>
      </w:r>
      <w:r>
        <w:rPr>
          <w:u w:val="single"/>
        </w:rPr>
        <w:t>EU Instant</w:t>
      </w:r>
      <w:r>
        <w:rPr>
          <w:spacing w:val="-1"/>
          <w:u w:val="single"/>
        </w:rPr>
        <w:t xml:space="preserve"> </w:t>
      </w:r>
      <w:r>
        <w:rPr>
          <w:u w:val="single"/>
        </w:rPr>
        <w:t>Payments</w:t>
      </w:r>
      <w:r>
        <w:rPr>
          <w:spacing w:val="-1"/>
          <w:u w:val="single"/>
        </w:rPr>
        <w:t xml:space="preserve"> </w:t>
      </w:r>
      <w:r>
        <w:rPr>
          <w:u w:val="single"/>
        </w:rPr>
        <w:t>Regulation</w:t>
      </w:r>
      <w:r>
        <w:t xml:space="preserve"> which</w:t>
      </w:r>
      <w:r>
        <w:rPr>
          <w:spacing w:val="-2"/>
        </w:rPr>
        <w:t xml:space="preserve"> </w:t>
      </w:r>
      <w:r>
        <w:t>aims to make</w:t>
      </w:r>
      <w:r>
        <w:rPr>
          <w:spacing w:val="-1"/>
        </w:rPr>
        <w:t xml:space="preserve"> </w:t>
      </w:r>
      <w:r>
        <w:t>euro payments safer and more reliable. It also aims to enhance trust in electronic payments and reduce certain types of fraud and errors</w:t>
      </w:r>
      <w:r w:rsidR="00BB376A">
        <w:t>.</w:t>
      </w:r>
    </w:p>
    <w:p w14:paraId="2DC05C00" w14:textId="77777777" w:rsidR="00BB376A" w:rsidRDefault="00BB376A" w:rsidP="00BB376A">
      <w:pPr>
        <w:pStyle w:val="BodyText"/>
        <w:spacing w:before="1"/>
      </w:pPr>
    </w:p>
    <w:p w14:paraId="562C6134" w14:textId="576A8D6C" w:rsidR="003C0584" w:rsidRPr="00BB376A" w:rsidRDefault="004A6D56" w:rsidP="00BB376A">
      <w:pPr>
        <w:pStyle w:val="BodyText"/>
        <w:spacing w:before="1"/>
        <w:rPr>
          <w:b/>
          <w:bCs/>
          <w:color w:val="002060"/>
        </w:rPr>
      </w:pPr>
      <w:r w:rsidRPr="00BB376A">
        <w:rPr>
          <w:b/>
          <w:bCs/>
          <w:color w:val="002060"/>
        </w:rPr>
        <w:t>What</w:t>
      </w:r>
      <w:r w:rsidRPr="00BB376A">
        <w:rPr>
          <w:b/>
          <w:bCs/>
          <w:color w:val="002060"/>
          <w:spacing w:val="-5"/>
        </w:rPr>
        <w:t xml:space="preserve"> </w:t>
      </w:r>
      <w:r w:rsidRPr="00BB376A">
        <w:rPr>
          <w:b/>
          <w:bCs/>
          <w:color w:val="002060"/>
        </w:rPr>
        <w:t>can</w:t>
      </w:r>
      <w:r w:rsidRPr="00BB376A">
        <w:rPr>
          <w:b/>
          <w:bCs/>
          <w:color w:val="002060"/>
          <w:spacing w:val="-3"/>
        </w:rPr>
        <w:t xml:space="preserve"> </w:t>
      </w:r>
      <w:r w:rsidRPr="00BB376A">
        <w:rPr>
          <w:b/>
          <w:bCs/>
          <w:color w:val="002060"/>
        </w:rPr>
        <w:t>I</w:t>
      </w:r>
      <w:r w:rsidRPr="00BB376A">
        <w:rPr>
          <w:b/>
          <w:bCs/>
          <w:color w:val="002060"/>
          <w:spacing w:val="-1"/>
        </w:rPr>
        <w:t xml:space="preserve"> </w:t>
      </w:r>
      <w:r w:rsidRPr="00BB376A">
        <w:rPr>
          <w:b/>
          <w:bCs/>
          <w:color w:val="002060"/>
        </w:rPr>
        <w:t>do</w:t>
      </w:r>
      <w:r w:rsidRPr="00BB376A">
        <w:rPr>
          <w:b/>
          <w:bCs/>
          <w:color w:val="002060"/>
          <w:spacing w:val="-4"/>
        </w:rPr>
        <w:t xml:space="preserve"> </w:t>
      </w:r>
      <w:r w:rsidRPr="00BB376A">
        <w:rPr>
          <w:b/>
          <w:bCs/>
          <w:color w:val="002060"/>
        </w:rPr>
        <w:t>to</w:t>
      </w:r>
      <w:r w:rsidRPr="00BB376A">
        <w:rPr>
          <w:b/>
          <w:bCs/>
          <w:color w:val="002060"/>
          <w:spacing w:val="-4"/>
        </w:rPr>
        <w:t xml:space="preserve"> </w:t>
      </w:r>
      <w:r w:rsidRPr="00BB376A">
        <w:rPr>
          <w:b/>
          <w:bCs/>
          <w:color w:val="002060"/>
        </w:rPr>
        <w:t>make</w:t>
      </w:r>
      <w:r w:rsidRPr="00BB376A">
        <w:rPr>
          <w:b/>
          <w:bCs/>
          <w:color w:val="002060"/>
          <w:spacing w:val="-3"/>
        </w:rPr>
        <w:t xml:space="preserve"> </w:t>
      </w:r>
      <w:r w:rsidRPr="00BB376A">
        <w:rPr>
          <w:b/>
          <w:bCs/>
          <w:color w:val="002060"/>
        </w:rPr>
        <w:t>everything</w:t>
      </w:r>
      <w:r w:rsidRPr="00BB376A">
        <w:rPr>
          <w:b/>
          <w:bCs/>
          <w:color w:val="002060"/>
          <w:spacing w:val="-4"/>
        </w:rPr>
        <w:t xml:space="preserve"> </w:t>
      </w:r>
      <w:r w:rsidRPr="00BB376A">
        <w:rPr>
          <w:b/>
          <w:bCs/>
          <w:color w:val="002060"/>
        </w:rPr>
        <w:t>run</w:t>
      </w:r>
      <w:r w:rsidRPr="00BB376A">
        <w:rPr>
          <w:b/>
          <w:bCs/>
          <w:color w:val="002060"/>
          <w:spacing w:val="-3"/>
        </w:rPr>
        <w:t xml:space="preserve"> </w:t>
      </w:r>
      <w:r w:rsidRPr="00BB376A">
        <w:rPr>
          <w:b/>
          <w:bCs/>
          <w:color w:val="002060"/>
        </w:rPr>
        <w:t>as</w:t>
      </w:r>
      <w:r w:rsidRPr="00BB376A">
        <w:rPr>
          <w:b/>
          <w:bCs/>
          <w:color w:val="002060"/>
          <w:spacing w:val="-4"/>
        </w:rPr>
        <w:t xml:space="preserve"> </w:t>
      </w:r>
      <w:r w:rsidRPr="00BB376A">
        <w:rPr>
          <w:b/>
          <w:bCs/>
          <w:color w:val="002060"/>
        </w:rPr>
        <w:t>smoothly</w:t>
      </w:r>
      <w:r w:rsidRPr="00BB376A">
        <w:rPr>
          <w:b/>
          <w:bCs/>
          <w:color w:val="002060"/>
          <w:spacing w:val="-2"/>
        </w:rPr>
        <w:t xml:space="preserve"> </w:t>
      </w:r>
      <w:r w:rsidRPr="00BB376A">
        <w:rPr>
          <w:b/>
          <w:bCs/>
          <w:color w:val="002060"/>
        </w:rPr>
        <w:t>as</w:t>
      </w:r>
      <w:r w:rsidRPr="00BB376A">
        <w:rPr>
          <w:b/>
          <w:bCs/>
          <w:color w:val="002060"/>
          <w:spacing w:val="-2"/>
        </w:rPr>
        <w:t xml:space="preserve"> possible?</w:t>
      </w:r>
    </w:p>
    <w:p w14:paraId="562C6135" w14:textId="77777777" w:rsidR="003C0584" w:rsidRDefault="004A6D56">
      <w:pPr>
        <w:pStyle w:val="ListParagraph"/>
        <w:numPr>
          <w:ilvl w:val="0"/>
          <w:numId w:val="3"/>
        </w:numPr>
        <w:tabs>
          <w:tab w:val="left" w:pos="525"/>
        </w:tabs>
        <w:ind w:right="180"/>
      </w:pPr>
      <w:r>
        <w:t>Always</w:t>
      </w:r>
      <w:r>
        <w:rPr>
          <w:spacing w:val="-4"/>
        </w:rPr>
        <w:t xml:space="preserve"> </w:t>
      </w:r>
      <w:r>
        <w:t>enter</w:t>
      </w:r>
      <w:r>
        <w:rPr>
          <w:spacing w:val="-4"/>
        </w:rPr>
        <w:t xml:space="preserve"> </w:t>
      </w:r>
      <w:r>
        <w:t>the</w:t>
      </w:r>
      <w:r>
        <w:rPr>
          <w:spacing w:val="-2"/>
        </w:rPr>
        <w:t xml:space="preserve"> </w:t>
      </w:r>
      <w:r>
        <w:t>full</w:t>
      </w:r>
      <w:r>
        <w:rPr>
          <w:spacing w:val="-3"/>
        </w:rPr>
        <w:t xml:space="preserve"> </w:t>
      </w:r>
      <w:r>
        <w:t>name</w:t>
      </w:r>
      <w:r>
        <w:rPr>
          <w:spacing w:val="-4"/>
        </w:rPr>
        <w:t xml:space="preserve"> </w:t>
      </w:r>
      <w:r>
        <w:t>(first</w:t>
      </w:r>
      <w:r>
        <w:rPr>
          <w:spacing w:val="-4"/>
        </w:rPr>
        <w:t xml:space="preserve"> </w:t>
      </w:r>
      <w:r>
        <w:t>&amp;</w:t>
      </w:r>
      <w:r>
        <w:rPr>
          <w:spacing w:val="-1"/>
        </w:rPr>
        <w:t xml:space="preserve"> </w:t>
      </w:r>
      <w:r>
        <w:t>last)</w:t>
      </w:r>
      <w:r>
        <w:rPr>
          <w:spacing w:val="-4"/>
        </w:rPr>
        <w:t xml:space="preserve"> </w:t>
      </w:r>
      <w:r>
        <w:t>of</w:t>
      </w:r>
      <w:r>
        <w:rPr>
          <w:spacing w:val="-2"/>
        </w:rPr>
        <w:t xml:space="preserve"> </w:t>
      </w:r>
      <w:r>
        <w:t>the</w:t>
      </w:r>
      <w:r>
        <w:rPr>
          <w:spacing w:val="-2"/>
        </w:rPr>
        <w:t xml:space="preserve"> </w:t>
      </w:r>
      <w:r>
        <w:t>payee</w:t>
      </w:r>
      <w:r>
        <w:rPr>
          <w:spacing w:val="-4"/>
        </w:rPr>
        <w:t xml:space="preserve"> </w:t>
      </w:r>
      <w:r>
        <w:t>correctly</w:t>
      </w:r>
      <w:r>
        <w:rPr>
          <w:spacing w:val="-4"/>
        </w:rPr>
        <w:t xml:space="preserve"> </w:t>
      </w:r>
      <w:r>
        <w:t>when</w:t>
      </w:r>
      <w:r>
        <w:rPr>
          <w:spacing w:val="-2"/>
        </w:rPr>
        <w:t xml:space="preserve"> </w:t>
      </w:r>
      <w:r>
        <w:t>saving</w:t>
      </w:r>
      <w:r>
        <w:rPr>
          <w:spacing w:val="-3"/>
        </w:rPr>
        <w:t xml:space="preserve"> </w:t>
      </w:r>
      <w:r>
        <w:t>a</w:t>
      </w:r>
      <w:r>
        <w:rPr>
          <w:spacing w:val="-2"/>
        </w:rPr>
        <w:t xml:space="preserve"> </w:t>
      </w:r>
      <w:r>
        <w:t>payee</w:t>
      </w:r>
      <w:r>
        <w:rPr>
          <w:spacing w:val="-4"/>
        </w:rPr>
        <w:t xml:space="preserve"> </w:t>
      </w:r>
      <w:r>
        <w:t>or</w:t>
      </w:r>
      <w:r>
        <w:rPr>
          <w:spacing w:val="-2"/>
        </w:rPr>
        <w:t xml:space="preserve"> </w:t>
      </w:r>
      <w:r>
        <w:t>making</w:t>
      </w:r>
      <w:r>
        <w:rPr>
          <w:spacing w:val="-3"/>
        </w:rPr>
        <w:t xml:space="preserve"> </w:t>
      </w:r>
      <w:r>
        <w:t xml:space="preserve">a </w:t>
      </w:r>
      <w:r>
        <w:rPr>
          <w:spacing w:val="-2"/>
        </w:rPr>
        <w:t>payment.</w:t>
      </w:r>
    </w:p>
    <w:p w14:paraId="562C6136" w14:textId="77777777" w:rsidR="003C0584" w:rsidRDefault="004A6D56">
      <w:pPr>
        <w:pStyle w:val="ListParagraph"/>
        <w:numPr>
          <w:ilvl w:val="0"/>
          <w:numId w:val="3"/>
        </w:numPr>
        <w:tabs>
          <w:tab w:val="left" w:pos="525"/>
        </w:tabs>
        <w:spacing w:before="1"/>
        <w:ind w:right="162"/>
      </w:pPr>
      <w:r>
        <w:t>If</w:t>
      </w:r>
      <w:r>
        <w:rPr>
          <w:spacing w:val="-1"/>
        </w:rPr>
        <w:t xml:space="preserve"> </w:t>
      </w:r>
      <w:r>
        <w:t>you</w:t>
      </w:r>
      <w:r>
        <w:rPr>
          <w:spacing w:val="-4"/>
        </w:rPr>
        <w:t xml:space="preserve"> </w:t>
      </w:r>
      <w:r>
        <w:t>receive</w:t>
      </w:r>
      <w:r>
        <w:rPr>
          <w:spacing w:val="-3"/>
        </w:rPr>
        <w:t xml:space="preserve"> </w:t>
      </w:r>
      <w:r>
        <w:t>a</w:t>
      </w:r>
      <w:r>
        <w:rPr>
          <w:spacing w:val="-1"/>
        </w:rPr>
        <w:t xml:space="preserve"> </w:t>
      </w:r>
      <w:r>
        <w:t>close</w:t>
      </w:r>
      <w:r>
        <w:rPr>
          <w:spacing w:val="-3"/>
        </w:rPr>
        <w:t xml:space="preserve"> </w:t>
      </w:r>
      <w:r>
        <w:t>match</w:t>
      </w:r>
      <w:r>
        <w:rPr>
          <w:spacing w:val="-2"/>
        </w:rPr>
        <w:t xml:space="preserve"> </w:t>
      </w:r>
      <w:r>
        <w:t>or</w:t>
      </w:r>
      <w:r>
        <w:rPr>
          <w:spacing w:val="-1"/>
        </w:rPr>
        <w:t xml:space="preserve"> </w:t>
      </w:r>
      <w:r>
        <w:t>no match,</w:t>
      </w:r>
      <w:r>
        <w:rPr>
          <w:spacing w:val="-3"/>
        </w:rPr>
        <w:t xml:space="preserve"> </w:t>
      </w:r>
      <w:r>
        <w:t>check</w:t>
      </w:r>
      <w:r>
        <w:rPr>
          <w:spacing w:val="-3"/>
        </w:rPr>
        <w:t xml:space="preserve"> </w:t>
      </w:r>
      <w:r>
        <w:t>the</w:t>
      </w:r>
      <w:r>
        <w:rPr>
          <w:spacing w:val="-3"/>
        </w:rPr>
        <w:t xml:space="preserve"> </w:t>
      </w:r>
      <w:r>
        <w:t>account</w:t>
      </w:r>
      <w:r>
        <w:rPr>
          <w:spacing w:val="-1"/>
        </w:rPr>
        <w:t xml:space="preserve"> </w:t>
      </w:r>
      <w:r>
        <w:t>details</w:t>
      </w:r>
      <w:r>
        <w:rPr>
          <w:spacing w:val="-3"/>
        </w:rPr>
        <w:t xml:space="preserve"> </w:t>
      </w:r>
      <w:r>
        <w:t>with</w:t>
      </w:r>
      <w:r>
        <w:rPr>
          <w:spacing w:val="-1"/>
        </w:rPr>
        <w:t xml:space="preserve"> </w:t>
      </w:r>
      <w:r>
        <w:t>the</w:t>
      </w:r>
      <w:r>
        <w:rPr>
          <w:spacing w:val="-1"/>
        </w:rPr>
        <w:t xml:space="preserve"> </w:t>
      </w:r>
      <w:r>
        <w:t>payee</w:t>
      </w:r>
      <w:r>
        <w:rPr>
          <w:spacing w:val="-3"/>
        </w:rPr>
        <w:t xml:space="preserve"> </w:t>
      </w:r>
      <w:r>
        <w:t>via</w:t>
      </w:r>
      <w:r>
        <w:rPr>
          <w:spacing w:val="-1"/>
        </w:rPr>
        <w:t xml:space="preserve"> </w:t>
      </w:r>
      <w:r>
        <w:t>a</w:t>
      </w:r>
      <w:r>
        <w:rPr>
          <w:spacing w:val="-4"/>
        </w:rPr>
        <w:t xml:space="preserve"> </w:t>
      </w:r>
      <w:r>
        <w:t xml:space="preserve">trusted </w:t>
      </w:r>
      <w:r>
        <w:rPr>
          <w:spacing w:val="-2"/>
        </w:rPr>
        <w:t>channel.</w:t>
      </w:r>
    </w:p>
    <w:p w14:paraId="562C6137" w14:textId="77777777" w:rsidR="003C0584" w:rsidRDefault="004A6D56">
      <w:pPr>
        <w:pStyle w:val="ListParagraph"/>
        <w:numPr>
          <w:ilvl w:val="0"/>
          <w:numId w:val="3"/>
        </w:numPr>
        <w:tabs>
          <w:tab w:val="left" w:pos="525"/>
        </w:tabs>
        <w:spacing w:line="267" w:lineRule="exact"/>
      </w:pPr>
      <w:r>
        <w:t>Keep</w:t>
      </w:r>
      <w:r>
        <w:rPr>
          <w:spacing w:val="-5"/>
        </w:rPr>
        <w:t xml:space="preserve"> </w:t>
      </w:r>
      <w:r>
        <w:t>your</w:t>
      </w:r>
      <w:r>
        <w:rPr>
          <w:spacing w:val="-5"/>
        </w:rPr>
        <w:t xml:space="preserve"> </w:t>
      </w:r>
      <w:r>
        <w:t>saved</w:t>
      </w:r>
      <w:r>
        <w:rPr>
          <w:spacing w:val="-2"/>
        </w:rPr>
        <w:t xml:space="preserve"> </w:t>
      </w:r>
      <w:r>
        <w:t>payee</w:t>
      </w:r>
      <w:r>
        <w:rPr>
          <w:spacing w:val="-1"/>
        </w:rPr>
        <w:t xml:space="preserve"> </w:t>
      </w:r>
      <w:r>
        <w:t>details</w:t>
      </w:r>
      <w:r>
        <w:rPr>
          <w:spacing w:val="-2"/>
        </w:rPr>
        <w:t xml:space="preserve"> </w:t>
      </w:r>
      <w:r>
        <w:t>up</w:t>
      </w:r>
      <w:r>
        <w:rPr>
          <w:spacing w:val="-3"/>
        </w:rPr>
        <w:t xml:space="preserve"> </w:t>
      </w:r>
      <w:r>
        <w:t>to</w:t>
      </w:r>
      <w:r>
        <w:rPr>
          <w:spacing w:val="-3"/>
        </w:rPr>
        <w:t xml:space="preserve"> </w:t>
      </w:r>
      <w:r>
        <w:t>date</w:t>
      </w:r>
      <w:r>
        <w:rPr>
          <w:spacing w:val="-4"/>
        </w:rPr>
        <w:t xml:space="preserve"> </w:t>
      </w:r>
      <w:r>
        <w:t>to</w:t>
      </w:r>
      <w:r>
        <w:rPr>
          <w:spacing w:val="-3"/>
        </w:rPr>
        <w:t xml:space="preserve"> </w:t>
      </w:r>
      <w:r>
        <w:t>avoid</w:t>
      </w:r>
      <w:r>
        <w:rPr>
          <w:spacing w:val="-3"/>
        </w:rPr>
        <w:t xml:space="preserve"> </w:t>
      </w:r>
      <w:r>
        <w:rPr>
          <w:spacing w:val="-2"/>
        </w:rPr>
        <w:t>delays.</w:t>
      </w:r>
    </w:p>
    <w:p w14:paraId="562C6139" w14:textId="7E04220C" w:rsidR="003C0584" w:rsidRDefault="004A6D56" w:rsidP="00D10DD5">
      <w:pPr>
        <w:pStyle w:val="ListParagraph"/>
        <w:numPr>
          <w:ilvl w:val="0"/>
          <w:numId w:val="3"/>
        </w:numPr>
        <w:tabs>
          <w:tab w:val="left" w:pos="525"/>
        </w:tabs>
        <w:spacing w:before="1"/>
        <w:ind w:left="0" w:right="100"/>
      </w:pPr>
      <w:r>
        <w:t>As</w:t>
      </w:r>
      <w:r w:rsidRPr="00D10DD5">
        <w:rPr>
          <w:spacing w:val="-1"/>
        </w:rPr>
        <w:t xml:space="preserve"> </w:t>
      </w:r>
      <w:r>
        <w:t>a</w:t>
      </w:r>
      <w:r w:rsidRPr="00D10DD5">
        <w:rPr>
          <w:spacing w:val="-1"/>
        </w:rPr>
        <w:t xml:space="preserve"> </w:t>
      </w:r>
      <w:r>
        <w:t>payee,</w:t>
      </w:r>
      <w:r w:rsidRPr="00D10DD5">
        <w:rPr>
          <w:spacing w:val="-3"/>
        </w:rPr>
        <w:t xml:space="preserve"> </w:t>
      </w:r>
      <w:r>
        <w:t>you</w:t>
      </w:r>
      <w:r w:rsidRPr="00D10DD5">
        <w:rPr>
          <w:spacing w:val="-2"/>
        </w:rPr>
        <w:t xml:space="preserve"> </w:t>
      </w:r>
      <w:r>
        <w:t>should</w:t>
      </w:r>
      <w:r w:rsidRPr="00D10DD5">
        <w:rPr>
          <w:spacing w:val="-3"/>
        </w:rPr>
        <w:t xml:space="preserve"> </w:t>
      </w:r>
      <w:r>
        <w:t>always</w:t>
      </w:r>
      <w:r w:rsidRPr="00D10DD5">
        <w:rPr>
          <w:spacing w:val="-1"/>
        </w:rPr>
        <w:t xml:space="preserve"> </w:t>
      </w:r>
      <w:r>
        <w:t>advise</w:t>
      </w:r>
      <w:r w:rsidRPr="00D10DD5">
        <w:rPr>
          <w:spacing w:val="-3"/>
        </w:rPr>
        <w:t xml:space="preserve"> </w:t>
      </w:r>
      <w:r>
        <w:t>your</w:t>
      </w:r>
      <w:r w:rsidRPr="00D10DD5">
        <w:rPr>
          <w:spacing w:val="-4"/>
        </w:rPr>
        <w:t xml:space="preserve"> </w:t>
      </w:r>
      <w:r>
        <w:t>payers</w:t>
      </w:r>
      <w:r w:rsidRPr="00D10DD5">
        <w:rPr>
          <w:spacing w:val="-3"/>
        </w:rPr>
        <w:t xml:space="preserve"> </w:t>
      </w:r>
      <w:r>
        <w:t>of</w:t>
      </w:r>
      <w:r w:rsidRPr="00D10DD5">
        <w:rPr>
          <w:spacing w:val="-1"/>
        </w:rPr>
        <w:t xml:space="preserve"> </w:t>
      </w:r>
      <w:r>
        <w:t>your</w:t>
      </w:r>
      <w:r w:rsidRPr="00D10DD5">
        <w:rPr>
          <w:spacing w:val="-1"/>
        </w:rPr>
        <w:t xml:space="preserve"> </w:t>
      </w:r>
      <w:r>
        <w:t>full</w:t>
      </w:r>
      <w:r w:rsidRPr="00D10DD5">
        <w:rPr>
          <w:spacing w:val="-1"/>
        </w:rPr>
        <w:t xml:space="preserve"> </w:t>
      </w:r>
      <w:r>
        <w:t>name</w:t>
      </w:r>
      <w:r w:rsidRPr="00D10DD5">
        <w:rPr>
          <w:spacing w:val="-1"/>
        </w:rPr>
        <w:t xml:space="preserve"> </w:t>
      </w:r>
      <w:r>
        <w:t>as</w:t>
      </w:r>
      <w:r w:rsidRPr="00D10DD5">
        <w:rPr>
          <w:spacing w:val="-4"/>
        </w:rPr>
        <w:t xml:space="preserve"> </w:t>
      </w:r>
      <w:r>
        <w:t>registered</w:t>
      </w:r>
      <w:r w:rsidRPr="00D10DD5">
        <w:rPr>
          <w:spacing w:val="-3"/>
        </w:rPr>
        <w:t xml:space="preserve"> </w:t>
      </w:r>
      <w:r>
        <w:t>with</w:t>
      </w:r>
      <w:r w:rsidRPr="00D10DD5">
        <w:rPr>
          <w:spacing w:val="-1"/>
        </w:rPr>
        <w:t xml:space="preserve"> </w:t>
      </w:r>
      <w:r>
        <w:t>your</w:t>
      </w:r>
      <w:r w:rsidRPr="00D10DD5">
        <w:rPr>
          <w:spacing w:val="-1"/>
        </w:rPr>
        <w:t xml:space="preserve"> </w:t>
      </w:r>
      <w:r w:rsidR="00D10DD5">
        <w:rPr>
          <w:spacing w:val="-1"/>
        </w:rPr>
        <w:t xml:space="preserve">Credit Union or </w:t>
      </w:r>
      <w:r>
        <w:t>bank includ</w:t>
      </w:r>
      <w:r w:rsidR="00D10DD5">
        <w:t>ing</w:t>
      </w:r>
      <w:r>
        <w:t xml:space="preserve"> both first and last names. </w:t>
      </w:r>
    </w:p>
    <w:p w14:paraId="21FEB861" w14:textId="77777777" w:rsidR="00D10DD5" w:rsidRDefault="00D10DD5" w:rsidP="00D10DD5">
      <w:pPr>
        <w:pStyle w:val="ListParagraph"/>
        <w:tabs>
          <w:tab w:val="left" w:pos="525"/>
        </w:tabs>
        <w:spacing w:before="1"/>
        <w:ind w:left="0" w:right="100" w:firstLine="0"/>
      </w:pPr>
    </w:p>
    <w:p w14:paraId="562C613A" w14:textId="77777777" w:rsidR="003C0584" w:rsidRDefault="004A6D56">
      <w:pPr>
        <w:pStyle w:val="Heading2"/>
        <w:numPr>
          <w:ilvl w:val="1"/>
          <w:numId w:val="7"/>
        </w:numPr>
        <w:tabs>
          <w:tab w:val="left" w:pos="935"/>
        </w:tabs>
        <w:ind w:left="935" w:hanging="770"/>
        <w:rPr>
          <w:color w:val="001F5F"/>
        </w:rPr>
      </w:pPr>
      <w:r>
        <w:rPr>
          <w:color w:val="001F5F"/>
        </w:rPr>
        <w:t>Which</w:t>
      </w:r>
      <w:r>
        <w:rPr>
          <w:color w:val="001F5F"/>
          <w:spacing w:val="-6"/>
        </w:rPr>
        <w:t xml:space="preserve"> </w:t>
      </w:r>
      <w:r>
        <w:rPr>
          <w:color w:val="001F5F"/>
        </w:rPr>
        <w:t>names</w:t>
      </w:r>
      <w:r>
        <w:rPr>
          <w:color w:val="001F5F"/>
          <w:spacing w:val="-1"/>
        </w:rPr>
        <w:t xml:space="preserve"> </w:t>
      </w:r>
      <w:r>
        <w:rPr>
          <w:color w:val="001F5F"/>
        </w:rPr>
        <w:t>are</w:t>
      </w:r>
      <w:r>
        <w:rPr>
          <w:color w:val="001F5F"/>
          <w:spacing w:val="-3"/>
        </w:rPr>
        <w:t xml:space="preserve"> </w:t>
      </w:r>
      <w:r>
        <w:rPr>
          <w:color w:val="001F5F"/>
        </w:rPr>
        <w:t>used</w:t>
      </w:r>
      <w:r>
        <w:rPr>
          <w:color w:val="001F5F"/>
          <w:spacing w:val="-5"/>
        </w:rPr>
        <w:t xml:space="preserve"> </w:t>
      </w:r>
      <w:r>
        <w:rPr>
          <w:color w:val="001F5F"/>
        </w:rPr>
        <w:t>to</w:t>
      </w:r>
      <w:r>
        <w:rPr>
          <w:color w:val="001F5F"/>
          <w:spacing w:val="-5"/>
        </w:rPr>
        <w:t xml:space="preserve"> </w:t>
      </w:r>
      <w:r>
        <w:rPr>
          <w:color w:val="001F5F"/>
        </w:rPr>
        <w:t>verify</w:t>
      </w:r>
      <w:r>
        <w:rPr>
          <w:color w:val="001F5F"/>
          <w:spacing w:val="-2"/>
        </w:rPr>
        <w:t xml:space="preserve"> </w:t>
      </w:r>
      <w:r>
        <w:rPr>
          <w:color w:val="001F5F"/>
        </w:rPr>
        <w:t>the</w:t>
      </w:r>
      <w:r>
        <w:rPr>
          <w:color w:val="001F5F"/>
          <w:spacing w:val="-3"/>
        </w:rPr>
        <w:t xml:space="preserve"> </w:t>
      </w:r>
      <w:r>
        <w:rPr>
          <w:color w:val="001F5F"/>
        </w:rPr>
        <w:t>payee</w:t>
      </w:r>
      <w:r>
        <w:rPr>
          <w:color w:val="001F5F"/>
          <w:spacing w:val="-3"/>
        </w:rPr>
        <w:t xml:space="preserve"> </w:t>
      </w:r>
      <w:r>
        <w:rPr>
          <w:color w:val="001F5F"/>
          <w:spacing w:val="-2"/>
        </w:rPr>
        <w:t>account?</w:t>
      </w:r>
    </w:p>
    <w:p w14:paraId="562C613C" w14:textId="77777777" w:rsidR="003C0584" w:rsidRDefault="004A6D56">
      <w:pPr>
        <w:pStyle w:val="BodyText"/>
        <w:spacing w:before="41" w:line="278" w:lineRule="auto"/>
      </w:pPr>
      <w:r>
        <w:t>For private individuals, verification is carried out against the first and last names of all account holders,</w:t>
      </w:r>
      <w:r>
        <w:rPr>
          <w:spacing w:val="-3"/>
        </w:rPr>
        <w:t xml:space="preserve"> </w:t>
      </w:r>
      <w:r>
        <w:t>although</w:t>
      </w:r>
      <w:r>
        <w:rPr>
          <w:spacing w:val="-4"/>
        </w:rPr>
        <w:t xml:space="preserve"> </w:t>
      </w:r>
      <w:r>
        <w:t>you</w:t>
      </w:r>
      <w:r>
        <w:rPr>
          <w:spacing w:val="-4"/>
        </w:rPr>
        <w:t xml:space="preserve"> </w:t>
      </w:r>
      <w:r>
        <w:t>only</w:t>
      </w:r>
      <w:r>
        <w:rPr>
          <w:spacing w:val="-5"/>
        </w:rPr>
        <w:t xml:space="preserve"> </w:t>
      </w:r>
      <w:r>
        <w:t>need</w:t>
      </w:r>
      <w:r>
        <w:rPr>
          <w:spacing w:val="-4"/>
        </w:rPr>
        <w:t xml:space="preserve"> </w:t>
      </w:r>
      <w:r>
        <w:t>to</w:t>
      </w:r>
      <w:r>
        <w:rPr>
          <w:spacing w:val="-2"/>
        </w:rPr>
        <w:t xml:space="preserve"> </w:t>
      </w:r>
      <w:r>
        <w:t>enter</w:t>
      </w:r>
      <w:r>
        <w:rPr>
          <w:spacing w:val="-5"/>
        </w:rPr>
        <w:t xml:space="preserve"> </w:t>
      </w:r>
      <w:r>
        <w:t>one</w:t>
      </w:r>
      <w:r>
        <w:rPr>
          <w:spacing w:val="-5"/>
        </w:rPr>
        <w:t xml:space="preserve"> </w:t>
      </w:r>
      <w:r>
        <w:t>first</w:t>
      </w:r>
      <w:r>
        <w:rPr>
          <w:spacing w:val="-3"/>
        </w:rPr>
        <w:t xml:space="preserve"> </w:t>
      </w:r>
      <w:r>
        <w:t>and</w:t>
      </w:r>
      <w:r>
        <w:rPr>
          <w:spacing w:val="-6"/>
        </w:rPr>
        <w:t xml:space="preserve"> </w:t>
      </w:r>
      <w:r>
        <w:t>last</w:t>
      </w:r>
      <w:r>
        <w:rPr>
          <w:spacing w:val="-3"/>
        </w:rPr>
        <w:t xml:space="preserve"> </w:t>
      </w:r>
      <w:r>
        <w:t>name.</w:t>
      </w:r>
      <w:r>
        <w:rPr>
          <w:spacing w:val="-3"/>
        </w:rPr>
        <w:t xml:space="preserve"> </w:t>
      </w:r>
      <w:r>
        <w:t>In</w:t>
      </w:r>
      <w:r>
        <w:rPr>
          <w:spacing w:val="-4"/>
        </w:rPr>
        <w:t xml:space="preserve"> </w:t>
      </w:r>
      <w:r>
        <w:t>the</w:t>
      </w:r>
      <w:r>
        <w:rPr>
          <w:spacing w:val="-3"/>
        </w:rPr>
        <w:t xml:space="preserve"> </w:t>
      </w:r>
      <w:r>
        <w:t>event</w:t>
      </w:r>
      <w:r>
        <w:rPr>
          <w:spacing w:val="-3"/>
        </w:rPr>
        <w:t xml:space="preserve"> </w:t>
      </w:r>
      <w:r>
        <w:t>of</w:t>
      </w:r>
      <w:r>
        <w:rPr>
          <w:spacing w:val="-6"/>
        </w:rPr>
        <w:t xml:space="preserve"> </w:t>
      </w:r>
      <w:r>
        <w:t>a close</w:t>
      </w:r>
      <w:r>
        <w:rPr>
          <w:spacing w:val="-5"/>
        </w:rPr>
        <w:t xml:space="preserve"> </w:t>
      </w:r>
      <w:r>
        <w:t>or</w:t>
      </w:r>
      <w:r>
        <w:rPr>
          <w:spacing w:val="-3"/>
        </w:rPr>
        <w:t xml:space="preserve"> </w:t>
      </w:r>
      <w:r>
        <w:t>partial match, only the name of the account holder whose name was entered will be displayed.</w:t>
      </w:r>
    </w:p>
    <w:p w14:paraId="562C613D" w14:textId="77777777" w:rsidR="003C0584" w:rsidRDefault="004A6D56">
      <w:pPr>
        <w:pStyle w:val="BodyText"/>
        <w:spacing w:before="160" w:line="276" w:lineRule="auto"/>
      </w:pPr>
      <w:r>
        <w:t>For</w:t>
      </w:r>
      <w:r>
        <w:rPr>
          <w:spacing w:val="-5"/>
        </w:rPr>
        <w:t xml:space="preserve"> </w:t>
      </w:r>
      <w:r>
        <w:t>legal</w:t>
      </w:r>
      <w:r>
        <w:rPr>
          <w:spacing w:val="-8"/>
        </w:rPr>
        <w:t xml:space="preserve"> </w:t>
      </w:r>
      <w:r>
        <w:t>entities</w:t>
      </w:r>
      <w:r>
        <w:rPr>
          <w:spacing w:val="-7"/>
        </w:rPr>
        <w:t xml:space="preserve"> </w:t>
      </w:r>
      <w:r>
        <w:t>or</w:t>
      </w:r>
      <w:r>
        <w:rPr>
          <w:spacing w:val="-5"/>
        </w:rPr>
        <w:t xml:space="preserve"> </w:t>
      </w:r>
      <w:r>
        <w:t>businesses,</w:t>
      </w:r>
      <w:r>
        <w:rPr>
          <w:spacing w:val="-7"/>
        </w:rPr>
        <w:t xml:space="preserve"> </w:t>
      </w:r>
      <w:r>
        <w:t>verification</w:t>
      </w:r>
      <w:r>
        <w:rPr>
          <w:spacing w:val="-6"/>
        </w:rPr>
        <w:t xml:space="preserve"> </w:t>
      </w:r>
      <w:r>
        <w:t>is</w:t>
      </w:r>
      <w:r>
        <w:rPr>
          <w:spacing w:val="-5"/>
        </w:rPr>
        <w:t xml:space="preserve"> </w:t>
      </w:r>
      <w:r>
        <w:t>carried</w:t>
      </w:r>
      <w:r>
        <w:rPr>
          <w:spacing w:val="-8"/>
        </w:rPr>
        <w:t xml:space="preserve"> </w:t>
      </w:r>
      <w:r>
        <w:t>out</w:t>
      </w:r>
      <w:r>
        <w:rPr>
          <w:spacing w:val="-5"/>
        </w:rPr>
        <w:t xml:space="preserve"> </w:t>
      </w:r>
      <w:r>
        <w:t>against</w:t>
      </w:r>
      <w:r>
        <w:rPr>
          <w:spacing w:val="-7"/>
        </w:rPr>
        <w:t xml:space="preserve"> </w:t>
      </w:r>
      <w:r>
        <w:t>the</w:t>
      </w:r>
      <w:r>
        <w:rPr>
          <w:spacing w:val="-7"/>
        </w:rPr>
        <w:t xml:space="preserve"> </w:t>
      </w:r>
      <w:r>
        <w:t>registered</w:t>
      </w:r>
      <w:r>
        <w:rPr>
          <w:spacing w:val="-5"/>
        </w:rPr>
        <w:t xml:space="preserve"> </w:t>
      </w:r>
      <w:r>
        <w:t>legal</w:t>
      </w:r>
      <w:r>
        <w:rPr>
          <w:spacing w:val="-5"/>
        </w:rPr>
        <w:t xml:space="preserve"> </w:t>
      </w:r>
      <w:r>
        <w:t>names</w:t>
      </w:r>
      <w:r>
        <w:rPr>
          <w:spacing w:val="-7"/>
        </w:rPr>
        <w:t xml:space="preserve"> </w:t>
      </w:r>
      <w:r>
        <w:t>with</w:t>
      </w:r>
      <w:r>
        <w:rPr>
          <w:spacing w:val="-5"/>
        </w:rPr>
        <w:t xml:space="preserve"> </w:t>
      </w:r>
      <w:r>
        <w:t>the recipients' bank or payment service provider, as well as the legal abbreviations and trade names.</w:t>
      </w:r>
    </w:p>
    <w:p w14:paraId="562C613E" w14:textId="77777777" w:rsidR="003C0584" w:rsidRDefault="003C0584">
      <w:pPr>
        <w:pStyle w:val="BodyText"/>
        <w:spacing w:before="162"/>
        <w:ind w:left="0"/>
      </w:pPr>
    </w:p>
    <w:p w14:paraId="562C613F" w14:textId="77777777" w:rsidR="003C0584" w:rsidRDefault="004A6D56">
      <w:pPr>
        <w:pStyle w:val="ListParagraph"/>
        <w:numPr>
          <w:ilvl w:val="1"/>
          <w:numId w:val="7"/>
        </w:numPr>
        <w:tabs>
          <w:tab w:val="left" w:pos="885"/>
        </w:tabs>
        <w:spacing w:line="259" w:lineRule="auto"/>
        <w:ind w:left="165" w:right="682" w:firstLine="0"/>
        <w:rPr>
          <w:b/>
          <w:color w:val="001F5F"/>
        </w:rPr>
      </w:pPr>
      <w:r>
        <w:rPr>
          <w:b/>
          <w:color w:val="001F5F"/>
        </w:rPr>
        <w:t xml:space="preserve">Which names should I </w:t>
      </w:r>
      <w:proofErr w:type="gramStart"/>
      <w:r>
        <w:rPr>
          <w:b/>
          <w:color w:val="001F5F"/>
        </w:rPr>
        <w:t>enter</w:t>
      </w:r>
      <w:proofErr w:type="gramEnd"/>
      <w:r>
        <w:rPr>
          <w:b/>
          <w:color w:val="001F5F"/>
        </w:rPr>
        <w:t xml:space="preserve"> when transferring money to a joint account holder? </w:t>
      </w:r>
      <w:r>
        <w:t>You</w:t>
      </w:r>
      <w:r>
        <w:rPr>
          <w:spacing w:val="-6"/>
        </w:rPr>
        <w:t xml:space="preserve"> </w:t>
      </w:r>
      <w:r>
        <w:t>will</w:t>
      </w:r>
      <w:r>
        <w:rPr>
          <w:spacing w:val="-8"/>
        </w:rPr>
        <w:t xml:space="preserve"> </w:t>
      </w:r>
      <w:r>
        <w:t>need</w:t>
      </w:r>
      <w:r>
        <w:rPr>
          <w:spacing w:val="-6"/>
        </w:rPr>
        <w:t xml:space="preserve"> </w:t>
      </w:r>
      <w:r>
        <w:t>to</w:t>
      </w:r>
      <w:r>
        <w:rPr>
          <w:spacing w:val="-6"/>
        </w:rPr>
        <w:t xml:space="preserve"> </w:t>
      </w:r>
      <w:r>
        <w:t>enter</w:t>
      </w:r>
      <w:r>
        <w:rPr>
          <w:spacing w:val="-7"/>
        </w:rPr>
        <w:t xml:space="preserve"> </w:t>
      </w:r>
      <w:r>
        <w:t>one</w:t>
      </w:r>
      <w:r>
        <w:rPr>
          <w:spacing w:val="-7"/>
        </w:rPr>
        <w:t xml:space="preserve"> </w:t>
      </w:r>
      <w:r>
        <w:t>full</w:t>
      </w:r>
      <w:r>
        <w:rPr>
          <w:spacing w:val="-6"/>
        </w:rPr>
        <w:t xml:space="preserve"> </w:t>
      </w:r>
      <w:r>
        <w:t>name</w:t>
      </w:r>
      <w:r>
        <w:rPr>
          <w:spacing w:val="-5"/>
        </w:rPr>
        <w:t xml:space="preserve"> </w:t>
      </w:r>
      <w:r>
        <w:t>(first</w:t>
      </w:r>
      <w:r>
        <w:rPr>
          <w:spacing w:val="-5"/>
        </w:rPr>
        <w:t xml:space="preserve"> </w:t>
      </w:r>
      <w:r>
        <w:t>name</w:t>
      </w:r>
      <w:r>
        <w:rPr>
          <w:spacing w:val="-7"/>
        </w:rPr>
        <w:t xml:space="preserve"> </w:t>
      </w:r>
      <w:r>
        <w:t>and</w:t>
      </w:r>
      <w:r>
        <w:rPr>
          <w:spacing w:val="-7"/>
        </w:rPr>
        <w:t xml:space="preserve"> </w:t>
      </w:r>
      <w:r>
        <w:t>surname)</w:t>
      </w:r>
      <w:r>
        <w:rPr>
          <w:spacing w:val="-5"/>
        </w:rPr>
        <w:t xml:space="preserve"> </w:t>
      </w:r>
      <w:r>
        <w:t>of</w:t>
      </w:r>
      <w:r>
        <w:rPr>
          <w:spacing w:val="-8"/>
        </w:rPr>
        <w:t xml:space="preserve"> </w:t>
      </w:r>
      <w:r>
        <w:t>any</w:t>
      </w:r>
      <w:r>
        <w:rPr>
          <w:spacing w:val="-5"/>
        </w:rPr>
        <w:t xml:space="preserve"> </w:t>
      </w:r>
      <w:r>
        <w:t>account</w:t>
      </w:r>
      <w:r>
        <w:rPr>
          <w:spacing w:val="-5"/>
        </w:rPr>
        <w:t xml:space="preserve"> </w:t>
      </w:r>
      <w:r>
        <w:t>holder.</w:t>
      </w:r>
      <w:r>
        <w:rPr>
          <w:spacing w:val="-5"/>
        </w:rPr>
        <w:t xml:space="preserve"> </w:t>
      </w:r>
      <w:r>
        <w:t>For</w:t>
      </w:r>
      <w:r>
        <w:rPr>
          <w:spacing w:val="-5"/>
        </w:rPr>
        <w:t xml:space="preserve"> </w:t>
      </w:r>
      <w:r>
        <w:t>legal entities or businesses, use the official registered name.</w:t>
      </w:r>
    </w:p>
    <w:p w14:paraId="562C6140" w14:textId="77777777" w:rsidR="003C0584" w:rsidRDefault="004A6D56">
      <w:pPr>
        <w:pStyle w:val="Heading2"/>
        <w:numPr>
          <w:ilvl w:val="1"/>
          <w:numId w:val="7"/>
        </w:numPr>
        <w:tabs>
          <w:tab w:val="left" w:pos="885"/>
        </w:tabs>
        <w:spacing w:before="182"/>
        <w:ind w:left="885" w:hanging="720"/>
        <w:rPr>
          <w:color w:val="001F5F"/>
        </w:rPr>
      </w:pPr>
      <w:r>
        <w:rPr>
          <w:color w:val="001F5F"/>
        </w:rPr>
        <w:t>Will</w:t>
      </w:r>
      <w:r>
        <w:rPr>
          <w:color w:val="001F5F"/>
          <w:spacing w:val="-5"/>
        </w:rPr>
        <w:t xml:space="preserve"> </w:t>
      </w:r>
      <w:r>
        <w:rPr>
          <w:color w:val="001F5F"/>
        </w:rPr>
        <w:t>others</w:t>
      </w:r>
      <w:r>
        <w:rPr>
          <w:color w:val="001F5F"/>
          <w:spacing w:val="-4"/>
        </w:rPr>
        <w:t xml:space="preserve"> </w:t>
      </w:r>
      <w:r>
        <w:rPr>
          <w:color w:val="001F5F"/>
        </w:rPr>
        <w:t>see</w:t>
      </w:r>
      <w:r>
        <w:rPr>
          <w:color w:val="001F5F"/>
          <w:spacing w:val="-3"/>
        </w:rPr>
        <w:t xml:space="preserve"> </w:t>
      </w:r>
      <w:r>
        <w:rPr>
          <w:color w:val="001F5F"/>
        </w:rPr>
        <w:t>my</w:t>
      </w:r>
      <w:r>
        <w:rPr>
          <w:color w:val="001F5F"/>
          <w:spacing w:val="-2"/>
        </w:rPr>
        <w:t xml:space="preserve"> </w:t>
      </w:r>
      <w:r>
        <w:rPr>
          <w:color w:val="001F5F"/>
        </w:rPr>
        <w:t>name</w:t>
      </w:r>
      <w:r>
        <w:rPr>
          <w:color w:val="001F5F"/>
          <w:spacing w:val="-4"/>
        </w:rPr>
        <w:t xml:space="preserve"> </w:t>
      </w:r>
      <w:r>
        <w:rPr>
          <w:color w:val="001F5F"/>
        </w:rPr>
        <w:t>when</w:t>
      </w:r>
      <w:r>
        <w:rPr>
          <w:color w:val="001F5F"/>
          <w:spacing w:val="-3"/>
        </w:rPr>
        <w:t xml:space="preserve"> </w:t>
      </w:r>
      <w:r>
        <w:rPr>
          <w:color w:val="001F5F"/>
        </w:rPr>
        <w:t>they</w:t>
      </w:r>
      <w:r>
        <w:rPr>
          <w:color w:val="001F5F"/>
          <w:spacing w:val="-5"/>
        </w:rPr>
        <w:t xml:space="preserve"> </w:t>
      </w:r>
      <w:r>
        <w:rPr>
          <w:color w:val="001F5F"/>
        </w:rPr>
        <w:t>make</w:t>
      </w:r>
      <w:r>
        <w:rPr>
          <w:color w:val="001F5F"/>
          <w:spacing w:val="-3"/>
        </w:rPr>
        <w:t xml:space="preserve"> </w:t>
      </w:r>
      <w:proofErr w:type="gramStart"/>
      <w:r>
        <w:rPr>
          <w:color w:val="001F5F"/>
        </w:rPr>
        <w:t>a</w:t>
      </w:r>
      <w:r>
        <w:rPr>
          <w:color w:val="001F5F"/>
          <w:spacing w:val="-2"/>
        </w:rPr>
        <w:t xml:space="preserve"> </w:t>
      </w:r>
      <w:r>
        <w:rPr>
          <w:color w:val="001F5F"/>
        </w:rPr>
        <w:t>payment</w:t>
      </w:r>
      <w:proofErr w:type="gramEnd"/>
      <w:r>
        <w:rPr>
          <w:color w:val="001F5F"/>
          <w:spacing w:val="-2"/>
        </w:rPr>
        <w:t xml:space="preserve"> </w:t>
      </w:r>
      <w:r>
        <w:rPr>
          <w:color w:val="001F5F"/>
        </w:rPr>
        <w:t>to</w:t>
      </w:r>
      <w:r>
        <w:rPr>
          <w:color w:val="001F5F"/>
          <w:spacing w:val="-3"/>
        </w:rPr>
        <w:t xml:space="preserve"> </w:t>
      </w:r>
      <w:r>
        <w:rPr>
          <w:color w:val="001F5F"/>
        </w:rPr>
        <w:t>my</w:t>
      </w:r>
      <w:r>
        <w:rPr>
          <w:color w:val="001F5F"/>
          <w:spacing w:val="-2"/>
        </w:rPr>
        <w:t xml:space="preserve"> account?</w:t>
      </w:r>
    </w:p>
    <w:p w14:paraId="562C6141" w14:textId="77777777" w:rsidR="003C0584" w:rsidRDefault="004A6D56">
      <w:pPr>
        <w:pStyle w:val="BodyText"/>
      </w:pPr>
      <w:r>
        <w:t>Your</w:t>
      </w:r>
      <w:r>
        <w:rPr>
          <w:spacing w:val="-1"/>
        </w:rPr>
        <w:t xml:space="preserve"> </w:t>
      </w:r>
      <w:r>
        <w:t>name</w:t>
      </w:r>
      <w:r>
        <w:rPr>
          <w:spacing w:val="-3"/>
        </w:rPr>
        <w:t xml:space="preserve"> </w:t>
      </w:r>
      <w:r>
        <w:t>will</w:t>
      </w:r>
      <w:r>
        <w:rPr>
          <w:spacing w:val="-4"/>
        </w:rPr>
        <w:t xml:space="preserve"> </w:t>
      </w:r>
      <w:r>
        <w:t>only</w:t>
      </w:r>
      <w:r>
        <w:rPr>
          <w:spacing w:val="-1"/>
        </w:rPr>
        <w:t xml:space="preserve"> </w:t>
      </w:r>
      <w:r>
        <w:t>be</w:t>
      </w:r>
      <w:r>
        <w:rPr>
          <w:spacing w:val="-1"/>
        </w:rPr>
        <w:t xml:space="preserve"> </w:t>
      </w:r>
      <w:r>
        <w:t>shown</w:t>
      </w:r>
      <w:r>
        <w:rPr>
          <w:spacing w:val="-1"/>
        </w:rPr>
        <w:t xml:space="preserve"> </w:t>
      </w:r>
      <w:r>
        <w:t>when</w:t>
      </w:r>
      <w:r>
        <w:rPr>
          <w:spacing w:val="-1"/>
        </w:rPr>
        <w:t xml:space="preserve"> </w:t>
      </w:r>
      <w:r>
        <w:t>it</w:t>
      </w:r>
      <w:r>
        <w:rPr>
          <w:spacing w:val="-1"/>
        </w:rPr>
        <w:t xml:space="preserve"> </w:t>
      </w:r>
      <w:r>
        <w:t>has</w:t>
      </w:r>
      <w:r>
        <w:rPr>
          <w:spacing w:val="-1"/>
        </w:rPr>
        <w:t xml:space="preserve"> </w:t>
      </w:r>
      <w:r>
        <w:t>been</w:t>
      </w:r>
      <w:r>
        <w:rPr>
          <w:spacing w:val="-1"/>
        </w:rPr>
        <w:t xml:space="preserve"> </w:t>
      </w:r>
      <w:r>
        <w:t>detected</w:t>
      </w:r>
      <w:r>
        <w:rPr>
          <w:spacing w:val="-2"/>
        </w:rPr>
        <w:t xml:space="preserve"> </w:t>
      </w:r>
      <w:r>
        <w:t>that</w:t>
      </w:r>
      <w:r>
        <w:rPr>
          <w:spacing w:val="-4"/>
        </w:rPr>
        <w:t xml:space="preserve"> </w:t>
      </w:r>
      <w:r>
        <w:t>the</w:t>
      </w:r>
      <w:r>
        <w:rPr>
          <w:spacing w:val="-1"/>
        </w:rPr>
        <w:t xml:space="preserve"> </w:t>
      </w:r>
      <w:r>
        <w:t>person</w:t>
      </w:r>
      <w:r>
        <w:rPr>
          <w:spacing w:val="-5"/>
        </w:rPr>
        <w:t xml:space="preserve"> </w:t>
      </w:r>
      <w:r>
        <w:t>sending</w:t>
      </w:r>
      <w:r>
        <w:rPr>
          <w:spacing w:val="-2"/>
        </w:rPr>
        <w:t xml:space="preserve"> </w:t>
      </w:r>
      <w:r>
        <w:t>you</w:t>
      </w:r>
      <w:r>
        <w:rPr>
          <w:spacing w:val="-4"/>
        </w:rPr>
        <w:t xml:space="preserve"> </w:t>
      </w:r>
      <w:r>
        <w:t>the</w:t>
      </w:r>
      <w:r>
        <w:rPr>
          <w:spacing w:val="-1"/>
        </w:rPr>
        <w:t xml:space="preserve"> </w:t>
      </w:r>
      <w:r>
        <w:t xml:space="preserve">payment has entered a slightly different or incorrect </w:t>
      </w:r>
      <w:proofErr w:type="gramStart"/>
      <w:r>
        <w:t>name</w:t>
      </w:r>
      <w:proofErr w:type="gramEnd"/>
      <w:r>
        <w:t xml:space="preserve"> i.e. a close match.</w:t>
      </w:r>
      <w:r>
        <w:rPr>
          <w:spacing w:val="40"/>
        </w:rPr>
        <w:t xml:space="preserve"> </w:t>
      </w:r>
      <w:r>
        <w:t xml:space="preserve">Otherwise, your name is not </w:t>
      </w:r>
      <w:r>
        <w:rPr>
          <w:spacing w:val="-2"/>
        </w:rPr>
        <w:t>disclosed.</w:t>
      </w:r>
    </w:p>
    <w:p w14:paraId="562C6142" w14:textId="77777777" w:rsidR="003C0584" w:rsidRDefault="004A6D56">
      <w:pPr>
        <w:pStyle w:val="Heading2"/>
        <w:numPr>
          <w:ilvl w:val="1"/>
          <w:numId w:val="7"/>
        </w:numPr>
        <w:tabs>
          <w:tab w:val="left" w:pos="885"/>
        </w:tabs>
        <w:spacing w:before="267"/>
        <w:ind w:left="885" w:hanging="720"/>
        <w:rPr>
          <w:color w:val="001F5F"/>
        </w:rPr>
      </w:pPr>
      <w:r>
        <w:rPr>
          <w:color w:val="001F5F"/>
        </w:rPr>
        <w:t>What</w:t>
      </w:r>
      <w:r>
        <w:rPr>
          <w:color w:val="001F5F"/>
          <w:spacing w:val="-3"/>
        </w:rPr>
        <w:t xml:space="preserve"> </w:t>
      </w:r>
      <w:r>
        <w:rPr>
          <w:color w:val="001F5F"/>
        </w:rPr>
        <w:t>happens</w:t>
      </w:r>
      <w:r>
        <w:rPr>
          <w:color w:val="001F5F"/>
          <w:spacing w:val="-3"/>
        </w:rPr>
        <w:t xml:space="preserve"> </w:t>
      </w:r>
      <w:r>
        <w:rPr>
          <w:color w:val="001F5F"/>
        </w:rPr>
        <w:t>if</w:t>
      </w:r>
      <w:r>
        <w:rPr>
          <w:color w:val="001F5F"/>
          <w:spacing w:val="-3"/>
        </w:rPr>
        <w:t xml:space="preserve"> </w:t>
      </w:r>
      <w:r>
        <w:rPr>
          <w:color w:val="001F5F"/>
        </w:rPr>
        <w:t>the</w:t>
      </w:r>
      <w:r>
        <w:rPr>
          <w:color w:val="001F5F"/>
          <w:spacing w:val="-5"/>
        </w:rPr>
        <w:t xml:space="preserve"> </w:t>
      </w:r>
      <w:r>
        <w:rPr>
          <w:color w:val="001F5F"/>
        </w:rPr>
        <w:t>IBAN</w:t>
      </w:r>
      <w:r>
        <w:rPr>
          <w:color w:val="001F5F"/>
          <w:spacing w:val="-5"/>
        </w:rPr>
        <w:t xml:space="preserve"> </w:t>
      </w:r>
      <w:r>
        <w:rPr>
          <w:color w:val="001F5F"/>
        </w:rPr>
        <w:t>I</w:t>
      </w:r>
      <w:r>
        <w:rPr>
          <w:color w:val="001F5F"/>
          <w:spacing w:val="-2"/>
        </w:rPr>
        <w:t xml:space="preserve"> </w:t>
      </w:r>
      <w:r>
        <w:rPr>
          <w:color w:val="001F5F"/>
        </w:rPr>
        <w:t>enter</w:t>
      </w:r>
      <w:r>
        <w:rPr>
          <w:color w:val="001F5F"/>
          <w:spacing w:val="-5"/>
        </w:rPr>
        <w:t xml:space="preserve"> </w:t>
      </w:r>
      <w:r>
        <w:rPr>
          <w:color w:val="001F5F"/>
        </w:rPr>
        <w:t>is</w:t>
      </w:r>
      <w:r>
        <w:rPr>
          <w:color w:val="001F5F"/>
          <w:spacing w:val="-5"/>
        </w:rPr>
        <w:t xml:space="preserve"> </w:t>
      </w:r>
      <w:r>
        <w:rPr>
          <w:color w:val="001F5F"/>
        </w:rPr>
        <w:t>incorrect</w:t>
      </w:r>
      <w:r>
        <w:rPr>
          <w:color w:val="001F5F"/>
          <w:spacing w:val="-3"/>
        </w:rPr>
        <w:t xml:space="preserve"> </w:t>
      </w:r>
      <w:r>
        <w:rPr>
          <w:color w:val="001F5F"/>
        </w:rPr>
        <w:t>but</w:t>
      </w:r>
      <w:r>
        <w:rPr>
          <w:color w:val="001F5F"/>
          <w:spacing w:val="-4"/>
        </w:rPr>
        <w:t xml:space="preserve"> </w:t>
      </w:r>
      <w:r>
        <w:rPr>
          <w:color w:val="001F5F"/>
          <w:spacing w:val="-2"/>
        </w:rPr>
        <w:t>valid?</w:t>
      </w:r>
    </w:p>
    <w:p w14:paraId="562C6143" w14:textId="77777777" w:rsidR="003C0584" w:rsidRDefault="004A6D56">
      <w:pPr>
        <w:pStyle w:val="BodyText"/>
        <w:spacing w:before="1" w:line="278" w:lineRule="auto"/>
      </w:pPr>
      <w:r>
        <w:t>Even if an incorrect IBAN is valid and active (i.e. belongs to someone else), the VOP check may still return</w:t>
      </w:r>
      <w:r>
        <w:rPr>
          <w:spacing w:val="-7"/>
        </w:rPr>
        <w:t xml:space="preserve"> </w:t>
      </w:r>
      <w:r>
        <w:t>a</w:t>
      </w:r>
      <w:r>
        <w:rPr>
          <w:spacing w:val="-5"/>
        </w:rPr>
        <w:t xml:space="preserve"> </w:t>
      </w:r>
      <w:r>
        <w:t>match</w:t>
      </w:r>
      <w:r>
        <w:rPr>
          <w:spacing w:val="-8"/>
        </w:rPr>
        <w:t xml:space="preserve"> </w:t>
      </w:r>
      <w:r>
        <w:t>or</w:t>
      </w:r>
      <w:r>
        <w:rPr>
          <w:spacing w:val="-5"/>
        </w:rPr>
        <w:t xml:space="preserve"> </w:t>
      </w:r>
      <w:r>
        <w:t>close</w:t>
      </w:r>
      <w:r>
        <w:rPr>
          <w:spacing w:val="-5"/>
        </w:rPr>
        <w:t xml:space="preserve"> </w:t>
      </w:r>
      <w:r>
        <w:t>match</w:t>
      </w:r>
      <w:r>
        <w:rPr>
          <w:spacing w:val="-5"/>
        </w:rPr>
        <w:t xml:space="preserve"> </w:t>
      </w:r>
      <w:r>
        <w:t>if</w:t>
      </w:r>
      <w:r>
        <w:rPr>
          <w:spacing w:val="-5"/>
        </w:rPr>
        <w:t xml:space="preserve"> </w:t>
      </w:r>
      <w:r>
        <w:t>the</w:t>
      </w:r>
      <w:r>
        <w:rPr>
          <w:spacing w:val="-5"/>
        </w:rPr>
        <w:t xml:space="preserve"> </w:t>
      </w:r>
      <w:r>
        <w:t>name</w:t>
      </w:r>
      <w:r>
        <w:rPr>
          <w:spacing w:val="-5"/>
        </w:rPr>
        <w:t xml:space="preserve"> </w:t>
      </w:r>
      <w:r>
        <w:t>is</w:t>
      </w:r>
      <w:r>
        <w:rPr>
          <w:spacing w:val="-8"/>
        </w:rPr>
        <w:t xml:space="preserve"> </w:t>
      </w:r>
      <w:r>
        <w:t>similar.</w:t>
      </w:r>
      <w:r>
        <w:rPr>
          <w:spacing w:val="-5"/>
        </w:rPr>
        <w:t xml:space="preserve"> </w:t>
      </w:r>
      <w:r>
        <w:t>Always</w:t>
      </w:r>
      <w:r>
        <w:rPr>
          <w:spacing w:val="-7"/>
        </w:rPr>
        <w:t xml:space="preserve"> </w:t>
      </w:r>
      <w:r>
        <w:t>verify</w:t>
      </w:r>
      <w:r>
        <w:rPr>
          <w:spacing w:val="-5"/>
        </w:rPr>
        <w:t xml:space="preserve"> </w:t>
      </w:r>
      <w:r>
        <w:t>payment</w:t>
      </w:r>
      <w:r>
        <w:rPr>
          <w:spacing w:val="-5"/>
        </w:rPr>
        <w:t xml:space="preserve"> </w:t>
      </w:r>
      <w:r>
        <w:t>details</w:t>
      </w:r>
      <w:r>
        <w:rPr>
          <w:spacing w:val="-5"/>
        </w:rPr>
        <w:t xml:space="preserve"> </w:t>
      </w:r>
      <w:r>
        <w:t>with</w:t>
      </w:r>
      <w:r>
        <w:rPr>
          <w:spacing w:val="-8"/>
        </w:rPr>
        <w:t xml:space="preserve"> </w:t>
      </w:r>
      <w:r>
        <w:t>the</w:t>
      </w:r>
      <w:r>
        <w:rPr>
          <w:spacing w:val="-5"/>
        </w:rPr>
        <w:t xml:space="preserve"> </w:t>
      </w:r>
      <w:r>
        <w:t>recipient using a trusted method.</w:t>
      </w:r>
    </w:p>
    <w:p w14:paraId="562C6144" w14:textId="77777777" w:rsidR="003C0584" w:rsidRDefault="004A6D56">
      <w:pPr>
        <w:pStyle w:val="ListParagraph"/>
        <w:numPr>
          <w:ilvl w:val="1"/>
          <w:numId w:val="7"/>
        </w:numPr>
        <w:tabs>
          <w:tab w:val="left" w:pos="885"/>
        </w:tabs>
        <w:spacing w:before="160"/>
        <w:ind w:left="885" w:hanging="720"/>
        <w:rPr>
          <w:b/>
          <w:color w:val="001F5F"/>
        </w:rPr>
      </w:pPr>
      <w:r>
        <w:rPr>
          <w:b/>
          <w:color w:val="001F5F"/>
          <w:sz w:val="24"/>
        </w:rPr>
        <w:t>What</w:t>
      </w:r>
      <w:r>
        <w:rPr>
          <w:b/>
          <w:color w:val="001F5F"/>
          <w:spacing w:val="-1"/>
          <w:sz w:val="24"/>
        </w:rPr>
        <w:t xml:space="preserve"> </w:t>
      </w:r>
      <w:r>
        <w:rPr>
          <w:b/>
          <w:color w:val="001F5F"/>
          <w:sz w:val="24"/>
        </w:rPr>
        <w:t>if</w:t>
      </w:r>
      <w:r>
        <w:rPr>
          <w:b/>
          <w:color w:val="001F5F"/>
          <w:spacing w:val="-3"/>
          <w:sz w:val="24"/>
        </w:rPr>
        <w:t xml:space="preserve"> </w:t>
      </w:r>
      <w:r>
        <w:rPr>
          <w:b/>
          <w:color w:val="001F5F"/>
          <w:sz w:val="24"/>
        </w:rPr>
        <w:t>I’m</w:t>
      </w:r>
      <w:r>
        <w:rPr>
          <w:b/>
          <w:color w:val="001F5F"/>
          <w:spacing w:val="-2"/>
          <w:sz w:val="24"/>
        </w:rPr>
        <w:t xml:space="preserve"> </w:t>
      </w:r>
      <w:r>
        <w:rPr>
          <w:b/>
          <w:color w:val="001F5F"/>
          <w:sz w:val="24"/>
        </w:rPr>
        <w:t>receiving</w:t>
      </w:r>
      <w:r>
        <w:rPr>
          <w:b/>
          <w:color w:val="001F5F"/>
          <w:spacing w:val="-3"/>
          <w:sz w:val="24"/>
        </w:rPr>
        <w:t xml:space="preserve"> </w:t>
      </w:r>
      <w:r>
        <w:rPr>
          <w:b/>
          <w:color w:val="001F5F"/>
          <w:sz w:val="24"/>
        </w:rPr>
        <w:t>a</w:t>
      </w:r>
      <w:r>
        <w:rPr>
          <w:b/>
          <w:color w:val="001F5F"/>
          <w:spacing w:val="-3"/>
          <w:sz w:val="24"/>
        </w:rPr>
        <w:t xml:space="preserve"> </w:t>
      </w:r>
      <w:r>
        <w:rPr>
          <w:b/>
          <w:color w:val="001F5F"/>
          <w:sz w:val="24"/>
        </w:rPr>
        <w:t>payment</w:t>
      </w:r>
      <w:r>
        <w:rPr>
          <w:b/>
          <w:color w:val="001F5F"/>
          <w:spacing w:val="2"/>
          <w:sz w:val="24"/>
        </w:rPr>
        <w:t xml:space="preserve"> </w:t>
      </w:r>
      <w:r>
        <w:rPr>
          <w:b/>
          <w:color w:val="001F5F"/>
          <w:sz w:val="24"/>
        </w:rPr>
        <w:t>-</w:t>
      </w:r>
      <w:r>
        <w:rPr>
          <w:b/>
          <w:color w:val="001F5F"/>
          <w:spacing w:val="-1"/>
          <w:sz w:val="24"/>
        </w:rPr>
        <w:t xml:space="preserve"> </w:t>
      </w:r>
      <w:r>
        <w:rPr>
          <w:b/>
          <w:color w:val="001F5F"/>
          <w:sz w:val="24"/>
        </w:rPr>
        <w:t>can</w:t>
      </w:r>
      <w:r>
        <w:rPr>
          <w:b/>
          <w:color w:val="001F5F"/>
          <w:spacing w:val="-1"/>
          <w:sz w:val="24"/>
        </w:rPr>
        <w:t xml:space="preserve"> </w:t>
      </w:r>
      <w:r>
        <w:rPr>
          <w:b/>
          <w:color w:val="001F5F"/>
          <w:sz w:val="24"/>
        </w:rPr>
        <w:t>I</w:t>
      </w:r>
      <w:r>
        <w:rPr>
          <w:b/>
          <w:color w:val="001F5F"/>
          <w:spacing w:val="-3"/>
          <w:sz w:val="24"/>
        </w:rPr>
        <w:t xml:space="preserve"> </w:t>
      </w:r>
      <w:r>
        <w:rPr>
          <w:b/>
          <w:color w:val="001F5F"/>
          <w:sz w:val="24"/>
        </w:rPr>
        <w:t>ensure</w:t>
      </w:r>
      <w:r>
        <w:rPr>
          <w:b/>
          <w:color w:val="001F5F"/>
          <w:spacing w:val="-3"/>
          <w:sz w:val="24"/>
        </w:rPr>
        <w:t xml:space="preserve"> </w:t>
      </w:r>
      <w:r>
        <w:rPr>
          <w:b/>
          <w:color w:val="001F5F"/>
          <w:sz w:val="24"/>
        </w:rPr>
        <w:t>my</w:t>
      </w:r>
      <w:r>
        <w:rPr>
          <w:b/>
          <w:color w:val="001F5F"/>
          <w:spacing w:val="-3"/>
          <w:sz w:val="24"/>
        </w:rPr>
        <w:t xml:space="preserve"> </w:t>
      </w:r>
      <w:r>
        <w:rPr>
          <w:b/>
          <w:color w:val="001F5F"/>
          <w:sz w:val="24"/>
        </w:rPr>
        <w:t>name</w:t>
      </w:r>
      <w:r>
        <w:rPr>
          <w:b/>
          <w:color w:val="001F5F"/>
          <w:spacing w:val="-3"/>
          <w:sz w:val="24"/>
        </w:rPr>
        <w:t xml:space="preserve"> </w:t>
      </w:r>
      <w:r>
        <w:rPr>
          <w:b/>
          <w:color w:val="001F5F"/>
          <w:sz w:val="24"/>
        </w:rPr>
        <w:t>is</w:t>
      </w:r>
      <w:r>
        <w:rPr>
          <w:b/>
          <w:color w:val="001F5F"/>
          <w:spacing w:val="-2"/>
          <w:sz w:val="24"/>
        </w:rPr>
        <w:t xml:space="preserve"> </w:t>
      </w:r>
      <w:r>
        <w:rPr>
          <w:b/>
          <w:color w:val="001F5F"/>
          <w:sz w:val="24"/>
        </w:rPr>
        <w:t>listed</w:t>
      </w:r>
      <w:r>
        <w:rPr>
          <w:b/>
          <w:color w:val="001F5F"/>
          <w:spacing w:val="-1"/>
          <w:sz w:val="24"/>
        </w:rPr>
        <w:t xml:space="preserve"> </w:t>
      </w:r>
      <w:r>
        <w:rPr>
          <w:b/>
          <w:color w:val="001F5F"/>
          <w:sz w:val="24"/>
        </w:rPr>
        <w:t>correctly</w:t>
      </w:r>
      <w:r>
        <w:rPr>
          <w:b/>
          <w:color w:val="001F5F"/>
          <w:spacing w:val="-2"/>
          <w:sz w:val="24"/>
        </w:rPr>
        <w:t xml:space="preserve"> </w:t>
      </w:r>
      <w:r>
        <w:rPr>
          <w:b/>
          <w:color w:val="001F5F"/>
          <w:spacing w:val="-5"/>
          <w:sz w:val="24"/>
        </w:rPr>
        <w:t>for</w:t>
      </w:r>
    </w:p>
    <w:p w14:paraId="562C6145" w14:textId="77777777" w:rsidR="003C0584" w:rsidRDefault="004A6D56">
      <w:pPr>
        <w:pStyle w:val="Heading2"/>
        <w:spacing w:line="293" w:lineRule="exact"/>
        <w:ind w:left="556" w:firstLine="0"/>
        <w:rPr>
          <w:sz w:val="24"/>
        </w:rPr>
      </w:pPr>
      <w:r>
        <w:rPr>
          <w:color w:val="001F5F"/>
        </w:rPr>
        <w:t>Verification</w:t>
      </w:r>
      <w:r>
        <w:rPr>
          <w:color w:val="001F5F"/>
          <w:spacing w:val="-8"/>
        </w:rPr>
        <w:t xml:space="preserve"> </w:t>
      </w:r>
      <w:r>
        <w:rPr>
          <w:color w:val="001F5F"/>
        </w:rPr>
        <w:t>of</w:t>
      </w:r>
      <w:r>
        <w:rPr>
          <w:color w:val="001F5F"/>
          <w:spacing w:val="-6"/>
        </w:rPr>
        <w:t xml:space="preserve"> </w:t>
      </w:r>
      <w:r>
        <w:rPr>
          <w:color w:val="001F5F"/>
        </w:rPr>
        <w:t>Payee</w:t>
      </w:r>
      <w:r>
        <w:rPr>
          <w:color w:val="001F5F"/>
          <w:spacing w:val="-8"/>
        </w:rPr>
        <w:t xml:space="preserve"> </w:t>
      </w:r>
      <w:r>
        <w:rPr>
          <w:color w:val="001F5F"/>
          <w:spacing w:val="-2"/>
        </w:rPr>
        <w:t>(VOP)</w:t>
      </w:r>
      <w:r>
        <w:rPr>
          <w:color w:val="001F5F"/>
          <w:spacing w:val="-2"/>
          <w:sz w:val="24"/>
        </w:rPr>
        <w:t>?</w:t>
      </w:r>
    </w:p>
    <w:p w14:paraId="562C6146" w14:textId="7758CF09" w:rsidR="003C0584" w:rsidRDefault="004A6D56">
      <w:pPr>
        <w:pStyle w:val="BodyText"/>
      </w:pPr>
      <w:r>
        <w:t>Yes. To avoid issues, make sure your account name with your bank or payment service provider is correct</w:t>
      </w:r>
      <w:r>
        <w:rPr>
          <w:spacing w:val="-2"/>
        </w:rPr>
        <w:t xml:space="preserve"> </w:t>
      </w:r>
      <w:r>
        <w:t>and</w:t>
      </w:r>
      <w:r>
        <w:rPr>
          <w:spacing w:val="-4"/>
        </w:rPr>
        <w:t xml:space="preserve"> </w:t>
      </w:r>
      <w:r>
        <w:t>matches</w:t>
      </w:r>
      <w:r>
        <w:rPr>
          <w:spacing w:val="-3"/>
        </w:rPr>
        <w:t xml:space="preserve"> </w:t>
      </w:r>
      <w:r>
        <w:t>how</w:t>
      </w:r>
      <w:r>
        <w:rPr>
          <w:spacing w:val="-5"/>
        </w:rPr>
        <w:t xml:space="preserve"> </w:t>
      </w:r>
      <w:r>
        <w:t>you</w:t>
      </w:r>
      <w:r>
        <w:rPr>
          <w:spacing w:val="-4"/>
        </w:rPr>
        <w:t xml:space="preserve"> </w:t>
      </w:r>
      <w:r>
        <w:t>typically</w:t>
      </w:r>
      <w:r>
        <w:rPr>
          <w:spacing w:val="-3"/>
        </w:rPr>
        <w:t xml:space="preserve"> </w:t>
      </w:r>
      <w:r>
        <w:t>share</w:t>
      </w:r>
      <w:r>
        <w:rPr>
          <w:spacing w:val="-3"/>
        </w:rPr>
        <w:t xml:space="preserve"> </w:t>
      </w:r>
      <w:r>
        <w:t>it</w:t>
      </w:r>
      <w:r>
        <w:rPr>
          <w:spacing w:val="-6"/>
        </w:rPr>
        <w:t xml:space="preserve"> </w:t>
      </w:r>
      <w:r>
        <w:t>(e.g.</w:t>
      </w:r>
      <w:r>
        <w:rPr>
          <w:spacing w:val="-3"/>
        </w:rPr>
        <w:t xml:space="preserve"> </w:t>
      </w:r>
      <w:r>
        <w:t>include</w:t>
      </w:r>
      <w:r>
        <w:rPr>
          <w:spacing w:val="-3"/>
        </w:rPr>
        <w:t xml:space="preserve"> </w:t>
      </w:r>
      <w:r>
        <w:t>your</w:t>
      </w:r>
      <w:r>
        <w:rPr>
          <w:spacing w:val="-3"/>
        </w:rPr>
        <w:t xml:space="preserve"> </w:t>
      </w:r>
      <w:r>
        <w:t>middle</w:t>
      </w:r>
      <w:r>
        <w:rPr>
          <w:spacing w:val="-3"/>
        </w:rPr>
        <w:t xml:space="preserve"> </w:t>
      </w:r>
      <w:r>
        <w:t>name</w:t>
      </w:r>
      <w:r>
        <w:rPr>
          <w:spacing w:val="-3"/>
        </w:rPr>
        <w:t xml:space="preserve"> </w:t>
      </w:r>
      <w:r>
        <w:t>if</w:t>
      </w:r>
      <w:r>
        <w:rPr>
          <w:spacing w:val="-8"/>
        </w:rPr>
        <w:t xml:space="preserve"> </w:t>
      </w:r>
      <w:r>
        <w:t>you</w:t>
      </w:r>
      <w:r>
        <w:rPr>
          <w:spacing w:val="-4"/>
        </w:rPr>
        <w:t xml:space="preserve"> </w:t>
      </w:r>
      <w:r>
        <w:t>usually</w:t>
      </w:r>
      <w:r>
        <w:rPr>
          <w:spacing w:val="-3"/>
        </w:rPr>
        <w:t xml:space="preserve"> </w:t>
      </w:r>
      <w:r>
        <w:t>use</w:t>
      </w:r>
      <w:r>
        <w:rPr>
          <w:spacing w:val="-5"/>
        </w:rPr>
        <w:t xml:space="preserve"> </w:t>
      </w:r>
      <w:r>
        <w:t xml:space="preserve">it). </w:t>
      </w:r>
    </w:p>
    <w:p w14:paraId="562C6147" w14:textId="77777777" w:rsidR="003C0584" w:rsidRDefault="003C0584">
      <w:pPr>
        <w:pStyle w:val="BodyText"/>
        <w:ind w:left="0"/>
      </w:pPr>
    </w:p>
    <w:p w14:paraId="59B8A13C" w14:textId="77777777" w:rsidR="000B4782" w:rsidRDefault="000B4782">
      <w:pPr>
        <w:pStyle w:val="BodyText"/>
        <w:ind w:left="0"/>
      </w:pPr>
    </w:p>
    <w:p w14:paraId="1072BBA6" w14:textId="77777777" w:rsidR="000B4782" w:rsidRDefault="000B4782">
      <w:pPr>
        <w:pStyle w:val="BodyText"/>
        <w:ind w:left="0"/>
      </w:pPr>
    </w:p>
    <w:p w14:paraId="2E9EC624" w14:textId="77777777" w:rsidR="000B4782" w:rsidRDefault="000B4782">
      <w:pPr>
        <w:pStyle w:val="BodyText"/>
        <w:ind w:left="0"/>
      </w:pPr>
    </w:p>
    <w:p w14:paraId="562C6148" w14:textId="77777777" w:rsidR="003C0584" w:rsidRDefault="004A6D56">
      <w:pPr>
        <w:pStyle w:val="Heading2"/>
        <w:numPr>
          <w:ilvl w:val="1"/>
          <w:numId w:val="7"/>
        </w:numPr>
        <w:tabs>
          <w:tab w:val="left" w:pos="873"/>
        </w:tabs>
        <w:spacing w:before="1"/>
        <w:ind w:left="873" w:right="130" w:hanging="708"/>
        <w:rPr>
          <w:color w:val="001F5F"/>
        </w:rPr>
      </w:pPr>
      <w:r>
        <w:rPr>
          <w:color w:val="001F5F"/>
        </w:rPr>
        <w:lastRenderedPageBreak/>
        <w:t>Are</w:t>
      </w:r>
      <w:r>
        <w:rPr>
          <w:color w:val="001F5F"/>
          <w:spacing w:val="-3"/>
        </w:rPr>
        <w:t xml:space="preserve"> </w:t>
      </w:r>
      <w:r>
        <w:rPr>
          <w:color w:val="001F5F"/>
        </w:rPr>
        <w:t>payments</w:t>
      </w:r>
      <w:r>
        <w:rPr>
          <w:color w:val="001F5F"/>
          <w:spacing w:val="-4"/>
        </w:rPr>
        <w:t xml:space="preserve"> </w:t>
      </w:r>
      <w:r>
        <w:rPr>
          <w:color w:val="001F5F"/>
        </w:rPr>
        <w:t>within</w:t>
      </w:r>
      <w:r>
        <w:rPr>
          <w:color w:val="001F5F"/>
          <w:spacing w:val="-3"/>
        </w:rPr>
        <w:t xml:space="preserve"> </w:t>
      </w:r>
      <w:r>
        <w:rPr>
          <w:color w:val="001F5F"/>
        </w:rPr>
        <w:t>Ireland</w:t>
      </w:r>
      <w:r>
        <w:rPr>
          <w:color w:val="001F5F"/>
          <w:spacing w:val="-3"/>
        </w:rPr>
        <w:t xml:space="preserve"> </w:t>
      </w:r>
      <w:r>
        <w:rPr>
          <w:color w:val="001F5F"/>
        </w:rPr>
        <w:t>treated</w:t>
      </w:r>
      <w:r>
        <w:rPr>
          <w:color w:val="001F5F"/>
          <w:spacing w:val="-4"/>
        </w:rPr>
        <w:t xml:space="preserve"> </w:t>
      </w:r>
      <w:r>
        <w:rPr>
          <w:color w:val="001F5F"/>
        </w:rPr>
        <w:t>the</w:t>
      </w:r>
      <w:r>
        <w:rPr>
          <w:color w:val="001F5F"/>
          <w:spacing w:val="-3"/>
        </w:rPr>
        <w:t xml:space="preserve"> </w:t>
      </w:r>
      <w:r>
        <w:rPr>
          <w:color w:val="001F5F"/>
        </w:rPr>
        <w:t>same</w:t>
      </w:r>
      <w:r>
        <w:rPr>
          <w:color w:val="001F5F"/>
          <w:spacing w:val="-2"/>
        </w:rPr>
        <w:t xml:space="preserve"> </w:t>
      </w:r>
      <w:r>
        <w:rPr>
          <w:color w:val="001F5F"/>
        </w:rPr>
        <w:t>as</w:t>
      </w:r>
      <w:r>
        <w:rPr>
          <w:color w:val="001F5F"/>
          <w:spacing w:val="-4"/>
        </w:rPr>
        <w:t xml:space="preserve"> </w:t>
      </w:r>
      <w:r>
        <w:rPr>
          <w:color w:val="001F5F"/>
        </w:rPr>
        <w:t>cross-border</w:t>
      </w:r>
      <w:r>
        <w:rPr>
          <w:color w:val="001F5F"/>
          <w:spacing w:val="-2"/>
        </w:rPr>
        <w:t xml:space="preserve"> </w:t>
      </w:r>
      <w:r>
        <w:rPr>
          <w:color w:val="001F5F"/>
        </w:rPr>
        <w:t>euro</w:t>
      </w:r>
      <w:r>
        <w:rPr>
          <w:color w:val="001F5F"/>
          <w:spacing w:val="-3"/>
        </w:rPr>
        <w:t xml:space="preserve"> </w:t>
      </w:r>
      <w:r>
        <w:rPr>
          <w:color w:val="001F5F"/>
        </w:rPr>
        <w:t>payments</w:t>
      </w:r>
      <w:r>
        <w:rPr>
          <w:color w:val="001F5F"/>
          <w:spacing w:val="-4"/>
        </w:rPr>
        <w:t xml:space="preserve"> </w:t>
      </w:r>
      <w:r>
        <w:rPr>
          <w:color w:val="001F5F"/>
        </w:rPr>
        <w:t>under</w:t>
      </w:r>
      <w:r>
        <w:rPr>
          <w:color w:val="001F5F"/>
          <w:spacing w:val="-2"/>
        </w:rPr>
        <w:t xml:space="preserve"> </w:t>
      </w:r>
      <w:r>
        <w:rPr>
          <w:color w:val="001F5F"/>
        </w:rPr>
        <w:t>SEPA Instant and Verification of Payee (VOP)?</w:t>
      </w:r>
    </w:p>
    <w:p w14:paraId="562C6149" w14:textId="77777777" w:rsidR="003C0584" w:rsidRDefault="004A6D56">
      <w:pPr>
        <w:pStyle w:val="BodyText"/>
      </w:pPr>
      <w:r>
        <w:t>For</w:t>
      </w:r>
      <w:r>
        <w:rPr>
          <w:spacing w:val="-13"/>
        </w:rPr>
        <w:t xml:space="preserve"> </w:t>
      </w:r>
      <w:r>
        <w:t>SEPA</w:t>
      </w:r>
      <w:r>
        <w:rPr>
          <w:spacing w:val="-11"/>
        </w:rPr>
        <w:t xml:space="preserve"> </w:t>
      </w:r>
      <w:r>
        <w:t>Instant</w:t>
      </w:r>
      <w:r>
        <w:rPr>
          <w:spacing w:val="-12"/>
        </w:rPr>
        <w:t xml:space="preserve"> </w:t>
      </w:r>
      <w:r>
        <w:t>payments</w:t>
      </w:r>
      <w:r>
        <w:rPr>
          <w:spacing w:val="-12"/>
        </w:rPr>
        <w:t xml:space="preserve"> </w:t>
      </w:r>
      <w:r>
        <w:t>and</w:t>
      </w:r>
      <w:r>
        <w:rPr>
          <w:spacing w:val="-11"/>
        </w:rPr>
        <w:t xml:space="preserve"> </w:t>
      </w:r>
      <w:r>
        <w:t>VOP,</w:t>
      </w:r>
      <w:r>
        <w:rPr>
          <w:spacing w:val="-11"/>
        </w:rPr>
        <w:t xml:space="preserve"> </w:t>
      </w:r>
      <w:r>
        <w:t>cross</w:t>
      </w:r>
      <w:r>
        <w:rPr>
          <w:spacing w:val="-11"/>
        </w:rPr>
        <w:t xml:space="preserve"> </w:t>
      </w:r>
      <w:r>
        <w:t>border</w:t>
      </w:r>
      <w:r>
        <w:rPr>
          <w:spacing w:val="-12"/>
        </w:rPr>
        <w:t xml:space="preserve"> </w:t>
      </w:r>
      <w:r>
        <w:t>euro</w:t>
      </w:r>
      <w:r>
        <w:rPr>
          <w:spacing w:val="-12"/>
        </w:rPr>
        <w:t xml:space="preserve"> </w:t>
      </w:r>
      <w:r>
        <w:t>payments</w:t>
      </w:r>
      <w:r>
        <w:rPr>
          <w:spacing w:val="-10"/>
        </w:rPr>
        <w:t xml:space="preserve"> </w:t>
      </w:r>
      <w:r>
        <w:t>to</w:t>
      </w:r>
      <w:r>
        <w:rPr>
          <w:spacing w:val="-10"/>
        </w:rPr>
        <w:t xml:space="preserve"> </w:t>
      </w:r>
      <w:r>
        <w:t>the</w:t>
      </w:r>
      <w:r>
        <w:rPr>
          <w:spacing w:val="-10"/>
        </w:rPr>
        <w:t xml:space="preserve"> </w:t>
      </w:r>
      <w:r>
        <w:t>eurozone</w:t>
      </w:r>
      <w:r>
        <w:rPr>
          <w:spacing w:val="-12"/>
        </w:rPr>
        <w:t xml:space="preserve"> </w:t>
      </w:r>
      <w:r>
        <w:t>are</w:t>
      </w:r>
      <w:r>
        <w:rPr>
          <w:spacing w:val="-11"/>
        </w:rPr>
        <w:t xml:space="preserve"> </w:t>
      </w:r>
      <w:r>
        <w:t>treated</w:t>
      </w:r>
      <w:r>
        <w:rPr>
          <w:spacing w:val="-10"/>
        </w:rPr>
        <w:t xml:space="preserve"> </w:t>
      </w:r>
      <w:r>
        <w:rPr>
          <w:spacing w:val="-5"/>
        </w:rPr>
        <w:t>the</w:t>
      </w:r>
    </w:p>
    <w:p w14:paraId="562C614A" w14:textId="77777777" w:rsidR="003C0584" w:rsidRDefault="004A6D56">
      <w:pPr>
        <w:pStyle w:val="BodyText"/>
        <w:spacing w:before="41" w:line="278" w:lineRule="auto"/>
      </w:pPr>
      <w:r>
        <w:t>same</w:t>
      </w:r>
      <w:r>
        <w:rPr>
          <w:spacing w:val="-4"/>
        </w:rPr>
        <w:t xml:space="preserve"> </w:t>
      </w:r>
      <w:r>
        <w:t>as</w:t>
      </w:r>
      <w:r>
        <w:rPr>
          <w:spacing w:val="-4"/>
        </w:rPr>
        <w:t xml:space="preserve"> </w:t>
      </w:r>
      <w:r>
        <w:t>payments</w:t>
      </w:r>
      <w:r>
        <w:rPr>
          <w:spacing w:val="-4"/>
        </w:rPr>
        <w:t xml:space="preserve"> </w:t>
      </w:r>
      <w:r>
        <w:t>within</w:t>
      </w:r>
      <w:r>
        <w:rPr>
          <w:spacing w:val="-5"/>
        </w:rPr>
        <w:t xml:space="preserve"> </w:t>
      </w:r>
      <w:r>
        <w:t>Ireland.</w:t>
      </w:r>
      <w:r>
        <w:rPr>
          <w:spacing w:val="-4"/>
        </w:rPr>
        <w:t xml:space="preserve"> </w:t>
      </w:r>
      <w:r>
        <w:t>EU</w:t>
      </w:r>
      <w:r>
        <w:rPr>
          <w:spacing w:val="-4"/>
        </w:rPr>
        <w:t xml:space="preserve"> </w:t>
      </w:r>
      <w:r>
        <w:t>countries</w:t>
      </w:r>
      <w:r>
        <w:rPr>
          <w:spacing w:val="-6"/>
        </w:rPr>
        <w:t xml:space="preserve"> </w:t>
      </w:r>
      <w:r>
        <w:t>that</w:t>
      </w:r>
      <w:r>
        <w:rPr>
          <w:spacing w:val="-4"/>
        </w:rPr>
        <w:t xml:space="preserve"> </w:t>
      </w:r>
      <w:r>
        <w:t>have</w:t>
      </w:r>
      <w:r>
        <w:rPr>
          <w:spacing w:val="-4"/>
        </w:rPr>
        <w:t xml:space="preserve"> </w:t>
      </w:r>
      <w:r>
        <w:t>not</w:t>
      </w:r>
      <w:r>
        <w:rPr>
          <w:spacing w:val="-4"/>
        </w:rPr>
        <w:t xml:space="preserve"> </w:t>
      </w:r>
      <w:r>
        <w:t>adopted</w:t>
      </w:r>
      <w:r>
        <w:rPr>
          <w:spacing w:val="-4"/>
        </w:rPr>
        <w:t xml:space="preserve"> </w:t>
      </w:r>
      <w:r>
        <w:t>the</w:t>
      </w:r>
      <w:r>
        <w:rPr>
          <w:spacing w:val="-6"/>
        </w:rPr>
        <w:t xml:space="preserve"> </w:t>
      </w:r>
      <w:r>
        <w:t>euro</w:t>
      </w:r>
      <w:r>
        <w:rPr>
          <w:spacing w:val="-3"/>
        </w:rPr>
        <w:t xml:space="preserve"> </w:t>
      </w:r>
      <w:r>
        <w:t>such</w:t>
      </w:r>
      <w:r>
        <w:rPr>
          <w:spacing w:val="-4"/>
        </w:rPr>
        <w:t xml:space="preserve"> </w:t>
      </w:r>
      <w:r>
        <w:t>as</w:t>
      </w:r>
      <w:r>
        <w:rPr>
          <w:spacing w:val="-4"/>
        </w:rPr>
        <w:t xml:space="preserve"> </w:t>
      </w:r>
      <w:r>
        <w:t>Poland</w:t>
      </w:r>
      <w:r>
        <w:rPr>
          <w:spacing w:val="-5"/>
        </w:rPr>
        <w:t xml:space="preserve"> </w:t>
      </w:r>
      <w:r>
        <w:t>will</w:t>
      </w:r>
      <w:r>
        <w:rPr>
          <w:spacing w:val="-7"/>
        </w:rPr>
        <w:t xml:space="preserve"> </w:t>
      </w:r>
      <w:r>
        <w:t>be required to provide</w:t>
      </w:r>
      <w:r>
        <w:rPr>
          <w:spacing w:val="-2"/>
        </w:rPr>
        <w:t xml:space="preserve"> </w:t>
      </w:r>
      <w:r>
        <w:t>SEPA Instant payments</w:t>
      </w:r>
      <w:r>
        <w:rPr>
          <w:spacing w:val="-2"/>
        </w:rPr>
        <w:t xml:space="preserve"> </w:t>
      </w:r>
      <w:r>
        <w:t>and</w:t>
      </w:r>
      <w:r>
        <w:rPr>
          <w:spacing w:val="-2"/>
        </w:rPr>
        <w:t xml:space="preserve"> </w:t>
      </w:r>
      <w:r>
        <w:t>VOP in</w:t>
      </w:r>
      <w:r>
        <w:rPr>
          <w:spacing w:val="-3"/>
        </w:rPr>
        <w:t xml:space="preserve"> </w:t>
      </w:r>
      <w:r>
        <w:t>2027.</w:t>
      </w:r>
      <w:r>
        <w:rPr>
          <w:spacing w:val="-3"/>
        </w:rPr>
        <w:t xml:space="preserve"> </w:t>
      </w:r>
      <w:r>
        <w:t>Other non-EU/EEA SEPA countries such as UK and Switzerland may provide SEPA Instant payments and VOP in the future.</w:t>
      </w:r>
    </w:p>
    <w:p w14:paraId="562C614B" w14:textId="77777777" w:rsidR="003C0584" w:rsidRDefault="004A6D56">
      <w:pPr>
        <w:pStyle w:val="Heading2"/>
        <w:numPr>
          <w:ilvl w:val="1"/>
          <w:numId w:val="7"/>
        </w:numPr>
        <w:tabs>
          <w:tab w:val="left" w:pos="873"/>
        </w:tabs>
        <w:spacing w:before="162" w:line="237" w:lineRule="auto"/>
        <w:ind w:left="873" w:right="307" w:hanging="708"/>
        <w:rPr>
          <w:color w:val="001F5F"/>
        </w:rPr>
      </w:pPr>
      <w:r>
        <w:rPr>
          <w:color w:val="001F5F"/>
        </w:rPr>
        <w:t>Will</w:t>
      </w:r>
      <w:r>
        <w:rPr>
          <w:color w:val="001F5F"/>
          <w:spacing w:val="-4"/>
        </w:rPr>
        <w:t xml:space="preserve"> </w:t>
      </w:r>
      <w:r>
        <w:rPr>
          <w:color w:val="001F5F"/>
        </w:rPr>
        <w:t>my</w:t>
      </w:r>
      <w:r>
        <w:rPr>
          <w:color w:val="001F5F"/>
          <w:spacing w:val="-2"/>
        </w:rPr>
        <w:t xml:space="preserve"> </w:t>
      </w:r>
      <w:r>
        <w:rPr>
          <w:color w:val="001F5F"/>
        </w:rPr>
        <w:t>bank</w:t>
      </w:r>
      <w:r>
        <w:rPr>
          <w:color w:val="001F5F"/>
          <w:spacing w:val="-2"/>
        </w:rPr>
        <w:t xml:space="preserve"> </w:t>
      </w:r>
      <w:r>
        <w:rPr>
          <w:color w:val="001F5F"/>
        </w:rPr>
        <w:t>or</w:t>
      </w:r>
      <w:r>
        <w:rPr>
          <w:color w:val="001F5F"/>
          <w:spacing w:val="-2"/>
        </w:rPr>
        <w:t xml:space="preserve"> </w:t>
      </w:r>
      <w:r>
        <w:rPr>
          <w:color w:val="001F5F"/>
        </w:rPr>
        <w:t>payment</w:t>
      </w:r>
      <w:r>
        <w:rPr>
          <w:color w:val="001F5F"/>
          <w:spacing w:val="-2"/>
        </w:rPr>
        <w:t xml:space="preserve"> </w:t>
      </w:r>
      <w:r>
        <w:rPr>
          <w:color w:val="001F5F"/>
        </w:rPr>
        <w:t>service</w:t>
      </w:r>
      <w:r>
        <w:rPr>
          <w:color w:val="001F5F"/>
          <w:spacing w:val="-3"/>
        </w:rPr>
        <w:t xml:space="preserve"> </w:t>
      </w:r>
      <w:r>
        <w:rPr>
          <w:color w:val="001F5F"/>
        </w:rPr>
        <w:t>provider</w:t>
      </w:r>
      <w:r>
        <w:rPr>
          <w:color w:val="001F5F"/>
          <w:spacing w:val="-4"/>
        </w:rPr>
        <w:t xml:space="preserve"> </w:t>
      </w:r>
      <w:r>
        <w:rPr>
          <w:color w:val="001F5F"/>
        </w:rPr>
        <w:t>charge</w:t>
      </w:r>
      <w:r>
        <w:rPr>
          <w:color w:val="001F5F"/>
          <w:spacing w:val="-3"/>
        </w:rPr>
        <w:t xml:space="preserve"> </w:t>
      </w:r>
      <w:r>
        <w:rPr>
          <w:color w:val="001F5F"/>
        </w:rPr>
        <w:t>me</w:t>
      </w:r>
      <w:r>
        <w:rPr>
          <w:color w:val="001F5F"/>
          <w:spacing w:val="-5"/>
        </w:rPr>
        <w:t xml:space="preserve"> </w:t>
      </w:r>
      <w:r>
        <w:rPr>
          <w:color w:val="001F5F"/>
        </w:rPr>
        <w:t>for</w:t>
      </w:r>
      <w:r>
        <w:rPr>
          <w:color w:val="001F5F"/>
          <w:spacing w:val="-2"/>
        </w:rPr>
        <w:t xml:space="preserve"> </w:t>
      </w:r>
      <w:r>
        <w:rPr>
          <w:color w:val="001F5F"/>
        </w:rPr>
        <w:t>the Verification</w:t>
      </w:r>
      <w:r>
        <w:rPr>
          <w:color w:val="001F5F"/>
          <w:spacing w:val="-3"/>
        </w:rPr>
        <w:t xml:space="preserve"> </w:t>
      </w:r>
      <w:r>
        <w:rPr>
          <w:color w:val="001F5F"/>
        </w:rPr>
        <w:t>of</w:t>
      </w:r>
      <w:r>
        <w:rPr>
          <w:color w:val="001F5F"/>
          <w:spacing w:val="-2"/>
        </w:rPr>
        <w:t xml:space="preserve"> </w:t>
      </w:r>
      <w:r>
        <w:rPr>
          <w:color w:val="001F5F"/>
        </w:rPr>
        <w:t>Payee</w:t>
      </w:r>
      <w:r>
        <w:rPr>
          <w:color w:val="001F5F"/>
          <w:spacing w:val="-3"/>
        </w:rPr>
        <w:t xml:space="preserve"> </w:t>
      </w:r>
      <w:r>
        <w:rPr>
          <w:color w:val="001F5F"/>
        </w:rPr>
        <w:t xml:space="preserve">(VOP) </w:t>
      </w:r>
      <w:r>
        <w:rPr>
          <w:color w:val="001F5F"/>
          <w:spacing w:val="-2"/>
        </w:rPr>
        <w:t>feature?</w:t>
      </w:r>
    </w:p>
    <w:p w14:paraId="562C614C" w14:textId="77777777" w:rsidR="003C0584" w:rsidRDefault="004A6D56">
      <w:pPr>
        <w:pStyle w:val="BodyText"/>
        <w:spacing w:before="2"/>
      </w:pPr>
      <w:r>
        <w:t>No,</w:t>
      </w:r>
      <w:r>
        <w:rPr>
          <w:spacing w:val="-7"/>
        </w:rPr>
        <w:t xml:space="preserve"> </w:t>
      </w:r>
      <w:r>
        <w:t>the</w:t>
      </w:r>
      <w:r>
        <w:rPr>
          <w:spacing w:val="-8"/>
        </w:rPr>
        <w:t xml:space="preserve"> </w:t>
      </w:r>
      <w:r>
        <w:t>verification</w:t>
      </w:r>
      <w:r>
        <w:rPr>
          <w:spacing w:val="-9"/>
        </w:rPr>
        <w:t xml:space="preserve"> </w:t>
      </w:r>
      <w:r>
        <w:t>of</w:t>
      </w:r>
      <w:r>
        <w:rPr>
          <w:spacing w:val="-6"/>
        </w:rPr>
        <w:t xml:space="preserve"> </w:t>
      </w:r>
      <w:r>
        <w:t>payee</w:t>
      </w:r>
      <w:r>
        <w:rPr>
          <w:spacing w:val="-7"/>
        </w:rPr>
        <w:t xml:space="preserve"> </w:t>
      </w:r>
      <w:r>
        <w:t>feature</w:t>
      </w:r>
      <w:r>
        <w:rPr>
          <w:spacing w:val="-6"/>
        </w:rPr>
        <w:t xml:space="preserve"> </w:t>
      </w:r>
      <w:r>
        <w:t>is</w:t>
      </w:r>
      <w:r>
        <w:rPr>
          <w:spacing w:val="-9"/>
        </w:rPr>
        <w:t xml:space="preserve"> </w:t>
      </w:r>
      <w:r>
        <w:t>offered</w:t>
      </w:r>
      <w:r>
        <w:rPr>
          <w:spacing w:val="-7"/>
        </w:rPr>
        <w:t xml:space="preserve"> </w:t>
      </w:r>
      <w:r>
        <w:t>free</w:t>
      </w:r>
      <w:r>
        <w:rPr>
          <w:spacing w:val="-8"/>
        </w:rPr>
        <w:t xml:space="preserve"> </w:t>
      </w:r>
      <w:r>
        <w:t>of</w:t>
      </w:r>
      <w:r>
        <w:rPr>
          <w:spacing w:val="-11"/>
        </w:rPr>
        <w:t xml:space="preserve"> </w:t>
      </w:r>
      <w:r>
        <w:t>charge</w:t>
      </w:r>
      <w:r>
        <w:rPr>
          <w:spacing w:val="-8"/>
        </w:rPr>
        <w:t xml:space="preserve"> </w:t>
      </w:r>
      <w:r>
        <w:t>for</w:t>
      </w:r>
      <w:r>
        <w:rPr>
          <w:spacing w:val="-9"/>
        </w:rPr>
        <w:t xml:space="preserve"> </w:t>
      </w:r>
      <w:r>
        <w:t>all</w:t>
      </w:r>
      <w:r>
        <w:rPr>
          <w:spacing w:val="-7"/>
        </w:rPr>
        <w:t xml:space="preserve"> </w:t>
      </w:r>
      <w:r>
        <w:rPr>
          <w:spacing w:val="-2"/>
        </w:rPr>
        <w:t>customers.</w:t>
      </w:r>
    </w:p>
    <w:p w14:paraId="562C614D" w14:textId="77777777" w:rsidR="003C0584" w:rsidRDefault="004A6D56">
      <w:pPr>
        <w:pStyle w:val="ListParagraph"/>
        <w:numPr>
          <w:ilvl w:val="1"/>
          <w:numId w:val="7"/>
        </w:numPr>
        <w:tabs>
          <w:tab w:val="left" w:pos="870"/>
        </w:tabs>
        <w:spacing w:before="204"/>
        <w:ind w:left="165" w:right="619" w:firstLine="0"/>
        <w:jc w:val="both"/>
        <w:rPr>
          <w:b/>
          <w:color w:val="001F5F"/>
        </w:rPr>
      </w:pPr>
      <w:r>
        <w:rPr>
          <w:b/>
          <w:color w:val="001F5F"/>
          <w:sz w:val="24"/>
        </w:rPr>
        <w:t>Will</w:t>
      </w:r>
      <w:r>
        <w:rPr>
          <w:b/>
          <w:color w:val="001F5F"/>
          <w:spacing w:val="-2"/>
          <w:sz w:val="24"/>
        </w:rPr>
        <w:t xml:space="preserve"> </w:t>
      </w:r>
      <w:r>
        <w:rPr>
          <w:b/>
          <w:color w:val="001F5F"/>
        </w:rPr>
        <w:t>Verification</w:t>
      </w:r>
      <w:r>
        <w:rPr>
          <w:b/>
          <w:color w:val="001F5F"/>
          <w:spacing w:val="-4"/>
        </w:rPr>
        <w:t xml:space="preserve"> </w:t>
      </w:r>
      <w:r>
        <w:rPr>
          <w:b/>
          <w:color w:val="001F5F"/>
        </w:rPr>
        <w:t>of</w:t>
      </w:r>
      <w:r>
        <w:rPr>
          <w:b/>
          <w:color w:val="001F5F"/>
          <w:spacing w:val="-3"/>
        </w:rPr>
        <w:t xml:space="preserve"> </w:t>
      </w:r>
      <w:r>
        <w:rPr>
          <w:b/>
          <w:color w:val="001F5F"/>
        </w:rPr>
        <w:t>Payee</w:t>
      </w:r>
      <w:r>
        <w:rPr>
          <w:b/>
          <w:color w:val="001F5F"/>
          <w:spacing w:val="-7"/>
        </w:rPr>
        <w:t xml:space="preserve"> </w:t>
      </w:r>
      <w:r>
        <w:rPr>
          <w:b/>
          <w:color w:val="001F5F"/>
        </w:rPr>
        <w:t>(VOP)</w:t>
      </w:r>
      <w:r>
        <w:rPr>
          <w:b/>
          <w:color w:val="001F5F"/>
          <w:spacing w:val="-3"/>
        </w:rPr>
        <w:t xml:space="preserve"> </w:t>
      </w:r>
      <w:r>
        <w:rPr>
          <w:b/>
          <w:color w:val="001F5F"/>
          <w:sz w:val="24"/>
        </w:rPr>
        <w:t>affect</w:t>
      </w:r>
      <w:r>
        <w:rPr>
          <w:b/>
          <w:color w:val="001F5F"/>
          <w:spacing w:val="-5"/>
          <w:sz w:val="24"/>
        </w:rPr>
        <w:t xml:space="preserve"> </w:t>
      </w:r>
      <w:r>
        <w:rPr>
          <w:b/>
          <w:color w:val="001F5F"/>
          <w:sz w:val="24"/>
        </w:rPr>
        <w:t>the</w:t>
      </w:r>
      <w:r>
        <w:rPr>
          <w:b/>
          <w:color w:val="001F5F"/>
          <w:spacing w:val="-5"/>
          <w:sz w:val="24"/>
        </w:rPr>
        <w:t xml:space="preserve"> </w:t>
      </w:r>
      <w:r>
        <w:rPr>
          <w:b/>
          <w:color w:val="001F5F"/>
          <w:sz w:val="24"/>
        </w:rPr>
        <w:t>time</w:t>
      </w:r>
      <w:r>
        <w:rPr>
          <w:b/>
          <w:color w:val="001F5F"/>
          <w:spacing w:val="-7"/>
          <w:sz w:val="24"/>
        </w:rPr>
        <w:t xml:space="preserve"> </w:t>
      </w:r>
      <w:r>
        <w:rPr>
          <w:b/>
          <w:color w:val="001F5F"/>
          <w:sz w:val="24"/>
        </w:rPr>
        <w:t>it</w:t>
      </w:r>
      <w:r>
        <w:rPr>
          <w:b/>
          <w:color w:val="001F5F"/>
          <w:spacing w:val="-5"/>
          <w:sz w:val="24"/>
        </w:rPr>
        <w:t xml:space="preserve"> </w:t>
      </w:r>
      <w:r>
        <w:rPr>
          <w:b/>
          <w:color w:val="001F5F"/>
          <w:sz w:val="24"/>
        </w:rPr>
        <w:t>takes</w:t>
      </w:r>
      <w:r>
        <w:rPr>
          <w:b/>
          <w:color w:val="001F5F"/>
          <w:spacing w:val="-4"/>
          <w:sz w:val="24"/>
        </w:rPr>
        <w:t xml:space="preserve"> </w:t>
      </w:r>
      <w:r>
        <w:rPr>
          <w:b/>
          <w:color w:val="001F5F"/>
          <w:sz w:val="24"/>
        </w:rPr>
        <w:t>to</w:t>
      </w:r>
      <w:r>
        <w:rPr>
          <w:b/>
          <w:color w:val="001F5F"/>
          <w:spacing w:val="-3"/>
          <w:sz w:val="24"/>
        </w:rPr>
        <w:t xml:space="preserve"> </w:t>
      </w:r>
      <w:r>
        <w:rPr>
          <w:b/>
          <w:color w:val="001F5F"/>
          <w:sz w:val="24"/>
        </w:rPr>
        <w:t>process</w:t>
      </w:r>
      <w:r>
        <w:rPr>
          <w:b/>
          <w:color w:val="001F5F"/>
          <w:spacing w:val="-3"/>
          <w:sz w:val="24"/>
        </w:rPr>
        <w:t xml:space="preserve"> </w:t>
      </w:r>
      <w:r>
        <w:rPr>
          <w:b/>
          <w:color w:val="001F5F"/>
          <w:sz w:val="24"/>
        </w:rPr>
        <w:t>my</w:t>
      </w:r>
      <w:r>
        <w:rPr>
          <w:b/>
          <w:color w:val="001F5F"/>
          <w:spacing w:val="-5"/>
          <w:sz w:val="24"/>
        </w:rPr>
        <w:t xml:space="preserve"> </w:t>
      </w:r>
      <w:r>
        <w:rPr>
          <w:b/>
          <w:color w:val="001F5F"/>
          <w:sz w:val="24"/>
        </w:rPr>
        <w:t xml:space="preserve">payment? </w:t>
      </w:r>
      <w:r>
        <w:t>No, while VOP will</w:t>
      </w:r>
      <w:r>
        <w:rPr>
          <w:spacing w:val="-1"/>
        </w:rPr>
        <w:t xml:space="preserve"> </w:t>
      </w:r>
      <w:r>
        <w:t>be an additional step</w:t>
      </w:r>
      <w:r>
        <w:rPr>
          <w:spacing w:val="-1"/>
        </w:rPr>
        <w:t xml:space="preserve"> </w:t>
      </w:r>
      <w:r>
        <w:t>to help you protect your money when making a SEPA payment, it will not affect the time taken to send a payment once you have approved it.</w:t>
      </w:r>
    </w:p>
    <w:p w14:paraId="562C614E" w14:textId="77777777" w:rsidR="003C0584" w:rsidRDefault="004A6D56">
      <w:pPr>
        <w:pStyle w:val="Heading2"/>
        <w:numPr>
          <w:ilvl w:val="1"/>
          <w:numId w:val="7"/>
        </w:numPr>
        <w:tabs>
          <w:tab w:val="left" w:pos="873"/>
        </w:tabs>
        <w:spacing w:before="267"/>
        <w:ind w:left="873" w:hanging="708"/>
        <w:rPr>
          <w:color w:val="001F5F"/>
        </w:rPr>
      </w:pPr>
      <w:r>
        <w:rPr>
          <w:color w:val="001F5F"/>
        </w:rPr>
        <w:t>Who</w:t>
      </w:r>
      <w:r>
        <w:rPr>
          <w:color w:val="001F5F"/>
          <w:spacing w:val="-5"/>
        </w:rPr>
        <w:t xml:space="preserve"> </w:t>
      </w:r>
      <w:r>
        <w:rPr>
          <w:color w:val="001F5F"/>
        </w:rPr>
        <w:t>can</w:t>
      </w:r>
      <w:r>
        <w:rPr>
          <w:color w:val="001F5F"/>
          <w:spacing w:val="-4"/>
        </w:rPr>
        <w:t xml:space="preserve"> </w:t>
      </w:r>
      <w:r>
        <w:rPr>
          <w:color w:val="001F5F"/>
        </w:rPr>
        <w:t>I</w:t>
      </w:r>
      <w:r>
        <w:rPr>
          <w:color w:val="001F5F"/>
          <w:spacing w:val="-2"/>
        </w:rPr>
        <w:t xml:space="preserve"> </w:t>
      </w:r>
      <w:r>
        <w:rPr>
          <w:color w:val="001F5F"/>
        </w:rPr>
        <w:t>contact</w:t>
      </w:r>
      <w:r>
        <w:rPr>
          <w:color w:val="001F5F"/>
          <w:spacing w:val="-3"/>
        </w:rPr>
        <w:t xml:space="preserve"> </w:t>
      </w:r>
      <w:r>
        <w:rPr>
          <w:color w:val="001F5F"/>
        </w:rPr>
        <w:t>if</w:t>
      </w:r>
      <w:r>
        <w:rPr>
          <w:color w:val="001F5F"/>
          <w:spacing w:val="-3"/>
        </w:rPr>
        <w:t xml:space="preserve"> </w:t>
      </w:r>
      <w:r>
        <w:rPr>
          <w:color w:val="001F5F"/>
        </w:rPr>
        <w:t>I</w:t>
      </w:r>
      <w:r>
        <w:rPr>
          <w:color w:val="001F5F"/>
          <w:spacing w:val="-2"/>
        </w:rPr>
        <w:t xml:space="preserve"> </w:t>
      </w:r>
      <w:r>
        <w:rPr>
          <w:color w:val="001F5F"/>
        </w:rPr>
        <w:t>have</w:t>
      </w:r>
      <w:r>
        <w:rPr>
          <w:color w:val="001F5F"/>
          <w:spacing w:val="-7"/>
        </w:rPr>
        <w:t xml:space="preserve"> </w:t>
      </w:r>
      <w:r>
        <w:rPr>
          <w:color w:val="001F5F"/>
        </w:rPr>
        <w:t>a</w:t>
      </w:r>
      <w:r>
        <w:rPr>
          <w:color w:val="001F5F"/>
          <w:spacing w:val="-3"/>
        </w:rPr>
        <w:t xml:space="preserve"> </w:t>
      </w:r>
      <w:r>
        <w:rPr>
          <w:color w:val="001F5F"/>
        </w:rPr>
        <w:t>query</w:t>
      </w:r>
      <w:r>
        <w:rPr>
          <w:color w:val="001F5F"/>
          <w:spacing w:val="-3"/>
        </w:rPr>
        <w:t xml:space="preserve"> </w:t>
      </w:r>
      <w:r>
        <w:rPr>
          <w:color w:val="001F5F"/>
        </w:rPr>
        <w:t>about</w:t>
      </w:r>
      <w:r>
        <w:rPr>
          <w:color w:val="001F5F"/>
          <w:spacing w:val="-1"/>
        </w:rPr>
        <w:t xml:space="preserve"> </w:t>
      </w:r>
      <w:r>
        <w:rPr>
          <w:color w:val="001F5F"/>
        </w:rPr>
        <w:t>Verification</w:t>
      </w:r>
      <w:r>
        <w:rPr>
          <w:color w:val="001F5F"/>
          <w:spacing w:val="-7"/>
        </w:rPr>
        <w:t xml:space="preserve"> </w:t>
      </w:r>
      <w:r>
        <w:rPr>
          <w:color w:val="001F5F"/>
        </w:rPr>
        <w:t>of</w:t>
      </w:r>
      <w:r>
        <w:rPr>
          <w:color w:val="001F5F"/>
          <w:spacing w:val="-3"/>
        </w:rPr>
        <w:t xml:space="preserve"> </w:t>
      </w:r>
      <w:r>
        <w:rPr>
          <w:color w:val="001F5F"/>
        </w:rPr>
        <w:t>Payee</w:t>
      </w:r>
      <w:r>
        <w:rPr>
          <w:color w:val="001F5F"/>
          <w:spacing w:val="-5"/>
        </w:rPr>
        <w:t xml:space="preserve"> </w:t>
      </w:r>
      <w:r>
        <w:rPr>
          <w:color w:val="001F5F"/>
          <w:spacing w:val="-2"/>
        </w:rPr>
        <w:t>(VOP)?</w:t>
      </w:r>
    </w:p>
    <w:p w14:paraId="562C614F" w14:textId="79AA24AA" w:rsidR="003C0584" w:rsidRDefault="004A6D56">
      <w:pPr>
        <w:pStyle w:val="BodyText"/>
        <w:spacing w:before="1" w:line="278" w:lineRule="auto"/>
        <w:ind w:right="112"/>
      </w:pPr>
      <w:r>
        <w:t xml:space="preserve">You can reach out to the customer support team </w:t>
      </w:r>
      <w:r w:rsidR="00F50FAF">
        <w:t>at the Credit Union</w:t>
      </w:r>
      <w:r>
        <w:t xml:space="preserve"> </w:t>
      </w:r>
      <w:r w:rsidR="00DF2A5C">
        <w:t>by</w:t>
      </w:r>
      <w:r>
        <w:t xml:space="preserve"> telephone</w:t>
      </w:r>
      <w:r>
        <w:rPr>
          <w:spacing w:val="-4"/>
        </w:rPr>
        <w:t xml:space="preserve"> </w:t>
      </w:r>
      <w:r w:rsidR="00F23FEB">
        <w:t>or in branch</w:t>
      </w:r>
      <w:r>
        <w:t xml:space="preserve">. Make sure to check our </w:t>
      </w:r>
      <w:r w:rsidR="00F23FEB">
        <w:t xml:space="preserve">Credit Union </w:t>
      </w:r>
      <w:r>
        <w:t xml:space="preserve">website for the most up-to-date contact details and service </w:t>
      </w:r>
      <w:r>
        <w:rPr>
          <w:spacing w:val="-2"/>
        </w:rPr>
        <w:t>hours.</w:t>
      </w:r>
    </w:p>
    <w:p w14:paraId="562C6150" w14:textId="1C891827" w:rsidR="003C0584" w:rsidRDefault="003C0584">
      <w:pPr>
        <w:pStyle w:val="BodyText"/>
        <w:spacing w:before="160"/>
      </w:pPr>
    </w:p>
    <w:p w14:paraId="562C6198" w14:textId="3E238413" w:rsidR="003C0584" w:rsidRDefault="003C0584" w:rsidP="00E340C7">
      <w:pPr>
        <w:pStyle w:val="BodyText"/>
        <w:spacing w:line="20" w:lineRule="exact"/>
      </w:pPr>
    </w:p>
    <w:sectPr w:rsidR="003C0584" w:rsidSect="00E340C7">
      <w:pgSz w:w="11910" w:h="16840"/>
      <w:pgMar w:top="156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18F"/>
    <w:multiLevelType w:val="hybridMultilevel"/>
    <w:tmpl w:val="A17EFE4C"/>
    <w:lvl w:ilvl="0" w:tplc="7752241A">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78E2D158">
      <w:numFmt w:val="bullet"/>
      <w:lvlText w:val="•"/>
      <w:lvlJc w:val="left"/>
      <w:pPr>
        <w:ind w:left="1389" w:hanging="360"/>
      </w:pPr>
      <w:rPr>
        <w:rFonts w:hint="default"/>
        <w:lang w:val="en-US" w:eastAsia="en-US" w:bidi="ar-SA"/>
      </w:rPr>
    </w:lvl>
    <w:lvl w:ilvl="2" w:tplc="9E9405E6">
      <w:numFmt w:val="bullet"/>
      <w:lvlText w:val="•"/>
      <w:lvlJc w:val="left"/>
      <w:pPr>
        <w:ind w:left="2258" w:hanging="360"/>
      </w:pPr>
      <w:rPr>
        <w:rFonts w:hint="default"/>
        <w:lang w:val="en-US" w:eastAsia="en-US" w:bidi="ar-SA"/>
      </w:rPr>
    </w:lvl>
    <w:lvl w:ilvl="3" w:tplc="9CC6F874">
      <w:numFmt w:val="bullet"/>
      <w:lvlText w:val="•"/>
      <w:lvlJc w:val="left"/>
      <w:pPr>
        <w:ind w:left="3128" w:hanging="360"/>
      </w:pPr>
      <w:rPr>
        <w:rFonts w:hint="default"/>
        <w:lang w:val="en-US" w:eastAsia="en-US" w:bidi="ar-SA"/>
      </w:rPr>
    </w:lvl>
    <w:lvl w:ilvl="4" w:tplc="0712BFAE">
      <w:numFmt w:val="bullet"/>
      <w:lvlText w:val="•"/>
      <w:lvlJc w:val="left"/>
      <w:pPr>
        <w:ind w:left="3997" w:hanging="360"/>
      </w:pPr>
      <w:rPr>
        <w:rFonts w:hint="default"/>
        <w:lang w:val="en-US" w:eastAsia="en-US" w:bidi="ar-SA"/>
      </w:rPr>
    </w:lvl>
    <w:lvl w:ilvl="5" w:tplc="07A6E9F4">
      <w:numFmt w:val="bullet"/>
      <w:lvlText w:val="•"/>
      <w:lvlJc w:val="left"/>
      <w:pPr>
        <w:ind w:left="4867" w:hanging="360"/>
      </w:pPr>
      <w:rPr>
        <w:rFonts w:hint="default"/>
        <w:lang w:val="en-US" w:eastAsia="en-US" w:bidi="ar-SA"/>
      </w:rPr>
    </w:lvl>
    <w:lvl w:ilvl="6" w:tplc="DE645A2C">
      <w:numFmt w:val="bullet"/>
      <w:lvlText w:val="•"/>
      <w:lvlJc w:val="left"/>
      <w:pPr>
        <w:ind w:left="5736" w:hanging="360"/>
      </w:pPr>
      <w:rPr>
        <w:rFonts w:hint="default"/>
        <w:lang w:val="en-US" w:eastAsia="en-US" w:bidi="ar-SA"/>
      </w:rPr>
    </w:lvl>
    <w:lvl w:ilvl="7" w:tplc="AD308CD0">
      <w:numFmt w:val="bullet"/>
      <w:lvlText w:val="•"/>
      <w:lvlJc w:val="left"/>
      <w:pPr>
        <w:ind w:left="6606" w:hanging="360"/>
      </w:pPr>
      <w:rPr>
        <w:rFonts w:hint="default"/>
        <w:lang w:val="en-US" w:eastAsia="en-US" w:bidi="ar-SA"/>
      </w:rPr>
    </w:lvl>
    <w:lvl w:ilvl="8" w:tplc="9BB84FEE">
      <w:numFmt w:val="bullet"/>
      <w:lvlText w:val="•"/>
      <w:lvlJc w:val="left"/>
      <w:pPr>
        <w:ind w:left="7475" w:hanging="360"/>
      </w:pPr>
      <w:rPr>
        <w:rFonts w:hint="default"/>
        <w:lang w:val="en-US" w:eastAsia="en-US" w:bidi="ar-SA"/>
      </w:rPr>
    </w:lvl>
  </w:abstractNum>
  <w:abstractNum w:abstractNumId="1" w15:restartNumberingAfterBreak="0">
    <w:nsid w:val="2671020B"/>
    <w:multiLevelType w:val="multilevel"/>
    <w:tmpl w:val="F8E2A236"/>
    <w:lvl w:ilvl="0">
      <w:start w:val="1"/>
      <w:numFmt w:val="decimal"/>
      <w:lvlText w:val="%1."/>
      <w:lvlJc w:val="left"/>
      <w:pPr>
        <w:ind w:left="885" w:hanging="360"/>
        <w:jc w:val="left"/>
      </w:pPr>
      <w:rPr>
        <w:rFonts w:ascii="Calibri" w:eastAsia="Calibri" w:hAnsi="Calibri" w:cs="Calibri" w:hint="default"/>
        <w:b w:val="0"/>
        <w:bCs w:val="0"/>
        <w:i w:val="0"/>
        <w:iCs w:val="0"/>
        <w:color w:val="0E4660"/>
        <w:spacing w:val="0"/>
        <w:w w:val="101"/>
        <w:sz w:val="32"/>
        <w:szCs w:val="32"/>
        <w:lang w:val="en-US" w:eastAsia="en-US" w:bidi="ar-SA"/>
      </w:rPr>
    </w:lvl>
    <w:lvl w:ilvl="1">
      <w:start w:val="1"/>
      <w:numFmt w:val="decimal"/>
      <w:lvlText w:val="%1.%2"/>
      <w:lvlJc w:val="left"/>
      <w:pPr>
        <w:ind w:left="499" w:hanging="334"/>
        <w:jc w:val="left"/>
      </w:pPr>
      <w:rPr>
        <w:rFonts w:hint="default"/>
        <w:spacing w:val="-2"/>
        <w:w w:val="100"/>
        <w:lang w:val="en-US" w:eastAsia="en-US" w:bidi="ar-SA"/>
      </w:rPr>
    </w:lvl>
    <w:lvl w:ilvl="2">
      <w:numFmt w:val="bullet"/>
      <w:lvlText w:val=""/>
      <w:lvlJc w:val="left"/>
      <w:pPr>
        <w:ind w:left="885" w:hanging="360"/>
      </w:pPr>
      <w:rPr>
        <w:rFonts w:ascii="Symbol" w:eastAsia="Symbol" w:hAnsi="Symbol" w:cs="Symbol" w:hint="default"/>
        <w:spacing w:val="0"/>
        <w:w w:val="100"/>
        <w:lang w:val="en-US" w:eastAsia="en-US" w:bidi="ar-SA"/>
      </w:rPr>
    </w:lvl>
    <w:lvl w:ilvl="3">
      <w:numFmt w:val="bullet"/>
      <w:lvlText w:val="•"/>
      <w:lvlJc w:val="left"/>
      <w:pPr>
        <w:ind w:left="2732" w:hanging="360"/>
      </w:pPr>
      <w:rPr>
        <w:rFonts w:hint="default"/>
        <w:lang w:val="en-US" w:eastAsia="en-US" w:bidi="ar-SA"/>
      </w:rPr>
    </w:lvl>
    <w:lvl w:ilvl="4">
      <w:numFmt w:val="bullet"/>
      <w:lvlText w:val="•"/>
      <w:lvlJc w:val="left"/>
      <w:pPr>
        <w:ind w:left="3658" w:hanging="360"/>
      </w:pPr>
      <w:rPr>
        <w:rFonts w:hint="default"/>
        <w:lang w:val="en-US" w:eastAsia="en-US" w:bidi="ar-SA"/>
      </w:rPr>
    </w:lvl>
    <w:lvl w:ilvl="5">
      <w:numFmt w:val="bullet"/>
      <w:lvlText w:val="•"/>
      <w:lvlJc w:val="left"/>
      <w:pPr>
        <w:ind w:left="4584" w:hanging="360"/>
      </w:pPr>
      <w:rPr>
        <w:rFonts w:hint="default"/>
        <w:lang w:val="en-US" w:eastAsia="en-US" w:bidi="ar-SA"/>
      </w:rPr>
    </w:lvl>
    <w:lvl w:ilvl="6">
      <w:numFmt w:val="bullet"/>
      <w:lvlText w:val="•"/>
      <w:lvlJc w:val="left"/>
      <w:pPr>
        <w:ind w:left="5510" w:hanging="360"/>
      </w:pPr>
      <w:rPr>
        <w:rFonts w:hint="default"/>
        <w:lang w:val="en-US" w:eastAsia="en-US" w:bidi="ar-SA"/>
      </w:rPr>
    </w:lvl>
    <w:lvl w:ilvl="7">
      <w:numFmt w:val="bullet"/>
      <w:lvlText w:val="•"/>
      <w:lvlJc w:val="left"/>
      <w:pPr>
        <w:ind w:left="6436" w:hanging="360"/>
      </w:pPr>
      <w:rPr>
        <w:rFonts w:hint="default"/>
        <w:lang w:val="en-US" w:eastAsia="en-US" w:bidi="ar-SA"/>
      </w:rPr>
    </w:lvl>
    <w:lvl w:ilvl="8">
      <w:numFmt w:val="bullet"/>
      <w:lvlText w:val="•"/>
      <w:lvlJc w:val="left"/>
      <w:pPr>
        <w:ind w:left="7362" w:hanging="360"/>
      </w:pPr>
      <w:rPr>
        <w:rFonts w:hint="default"/>
        <w:lang w:val="en-US" w:eastAsia="en-US" w:bidi="ar-SA"/>
      </w:rPr>
    </w:lvl>
  </w:abstractNum>
  <w:abstractNum w:abstractNumId="2" w15:restartNumberingAfterBreak="0">
    <w:nsid w:val="35EA03AC"/>
    <w:multiLevelType w:val="multilevel"/>
    <w:tmpl w:val="251AD200"/>
    <w:lvl w:ilvl="0">
      <w:start w:val="3"/>
      <w:numFmt w:val="decimal"/>
      <w:lvlText w:val="%1"/>
      <w:lvlJc w:val="left"/>
      <w:pPr>
        <w:ind w:left="525" w:hanging="360"/>
        <w:jc w:val="left"/>
      </w:pPr>
      <w:rPr>
        <w:rFonts w:hint="default"/>
        <w:lang w:val="en-US" w:eastAsia="en-US" w:bidi="ar-SA"/>
      </w:rPr>
    </w:lvl>
    <w:lvl w:ilvl="1">
      <w:start w:val="1"/>
      <w:numFmt w:val="decimal"/>
      <w:lvlText w:val="%1.%2"/>
      <w:lvlJc w:val="left"/>
      <w:pPr>
        <w:ind w:left="525" w:hanging="360"/>
        <w:jc w:val="left"/>
      </w:pPr>
      <w:rPr>
        <w:rFonts w:hint="default"/>
        <w:spacing w:val="-2"/>
        <w:w w:val="100"/>
        <w:lang w:val="en-US" w:eastAsia="en-US" w:bidi="ar-SA"/>
      </w:rPr>
    </w:lvl>
    <w:lvl w:ilvl="2">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128" w:hanging="360"/>
      </w:pPr>
      <w:rPr>
        <w:rFonts w:hint="default"/>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867" w:hanging="360"/>
      </w:pPr>
      <w:rPr>
        <w:rFonts w:hint="default"/>
        <w:lang w:val="en-US" w:eastAsia="en-US" w:bidi="ar-SA"/>
      </w:rPr>
    </w:lvl>
    <w:lvl w:ilvl="6">
      <w:numFmt w:val="bullet"/>
      <w:lvlText w:val="•"/>
      <w:lvlJc w:val="left"/>
      <w:pPr>
        <w:ind w:left="5736" w:hanging="360"/>
      </w:pPr>
      <w:rPr>
        <w:rFonts w:hint="default"/>
        <w:lang w:val="en-US" w:eastAsia="en-US" w:bidi="ar-SA"/>
      </w:rPr>
    </w:lvl>
    <w:lvl w:ilvl="7">
      <w:numFmt w:val="bullet"/>
      <w:lvlText w:val="•"/>
      <w:lvlJc w:val="left"/>
      <w:pPr>
        <w:ind w:left="6606" w:hanging="360"/>
      </w:pPr>
      <w:rPr>
        <w:rFonts w:hint="default"/>
        <w:lang w:val="en-US" w:eastAsia="en-US" w:bidi="ar-SA"/>
      </w:rPr>
    </w:lvl>
    <w:lvl w:ilvl="8">
      <w:numFmt w:val="bullet"/>
      <w:lvlText w:val="•"/>
      <w:lvlJc w:val="left"/>
      <w:pPr>
        <w:ind w:left="7475" w:hanging="360"/>
      </w:pPr>
      <w:rPr>
        <w:rFonts w:hint="default"/>
        <w:lang w:val="en-US" w:eastAsia="en-US" w:bidi="ar-SA"/>
      </w:rPr>
    </w:lvl>
  </w:abstractNum>
  <w:abstractNum w:abstractNumId="3" w15:restartNumberingAfterBreak="0">
    <w:nsid w:val="3BAD22E6"/>
    <w:multiLevelType w:val="hybridMultilevel"/>
    <w:tmpl w:val="0B0C283E"/>
    <w:lvl w:ilvl="0" w:tplc="24BA512C">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79ECBDEA">
      <w:numFmt w:val="bullet"/>
      <w:lvlText w:val="•"/>
      <w:lvlJc w:val="left"/>
      <w:pPr>
        <w:ind w:left="1389" w:hanging="360"/>
      </w:pPr>
      <w:rPr>
        <w:rFonts w:hint="default"/>
        <w:lang w:val="en-US" w:eastAsia="en-US" w:bidi="ar-SA"/>
      </w:rPr>
    </w:lvl>
    <w:lvl w:ilvl="2" w:tplc="624C5A9A">
      <w:numFmt w:val="bullet"/>
      <w:lvlText w:val="•"/>
      <w:lvlJc w:val="left"/>
      <w:pPr>
        <w:ind w:left="2258" w:hanging="360"/>
      </w:pPr>
      <w:rPr>
        <w:rFonts w:hint="default"/>
        <w:lang w:val="en-US" w:eastAsia="en-US" w:bidi="ar-SA"/>
      </w:rPr>
    </w:lvl>
    <w:lvl w:ilvl="3" w:tplc="29585B80">
      <w:numFmt w:val="bullet"/>
      <w:lvlText w:val="•"/>
      <w:lvlJc w:val="left"/>
      <w:pPr>
        <w:ind w:left="3128" w:hanging="360"/>
      </w:pPr>
      <w:rPr>
        <w:rFonts w:hint="default"/>
        <w:lang w:val="en-US" w:eastAsia="en-US" w:bidi="ar-SA"/>
      </w:rPr>
    </w:lvl>
    <w:lvl w:ilvl="4" w:tplc="A72E1716">
      <w:numFmt w:val="bullet"/>
      <w:lvlText w:val="•"/>
      <w:lvlJc w:val="left"/>
      <w:pPr>
        <w:ind w:left="3997" w:hanging="360"/>
      </w:pPr>
      <w:rPr>
        <w:rFonts w:hint="default"/>
        <w:lang w:val="en-US" w:eastAsia="en-US" w:bidi="ar-SA"/>
      </w:rPr>
    </w:lvl>
    <w:lvl w:ilvl="5" w:tplc="F14CAD44">
      <w:numFmt w:val="bullet"/>
      <w:lvlText w:val="•"/>
      <w:lvlJc w:val="left"/>
      <w:pPr>
        <w:ind w:left="4867" w:hanging="360"/>
      </w:pPr>
      <w:rPr>
        <w:rFonts w:hint="default"/>
        <w:lang w:val="en-US" w:eastAsia="en-US" w:bidi="ar-SA"/>
      </w:rPr>
    </w:lvl>
    <w:lvl w:ilvl="6" w:tplc="AC20DC5E">
      <w:numFmt w:val="bullet"/>
      <w:lvlText w:val="•"/>
      <w:lvlJc w:val="left"/>
      <w:pPr>
        <w:ind w:left="5736" w:hanging="360"/>
      </w:pPr>
      <w:rPr>
        <w:rFonts w:hint="default"/>
        <w:lang w:val="en-US" w:eastAsia="en-US" w:bidi="ar-SA"/>
      </w:rPr>
    </w:lvl>
    <w:lvl w:ilvl="7" w:tplc="AFD4CE9A">
      <w:numFmt w:val="bullet"/>
      <w:lvlText w:val="•"/>
      <w:lvlJc w:val="left"/>
      <w:pPr>
        <w:ind w:left="6606" w:hanging="360"/>
      </w:pPr>
      <w:rPr>
        <w:rFonts w:hint="default"/>
        <w:lang w:val="en-US" w:eastAsia="en-US" w:bidi="ar-SA"/>
      </w:rPr>
    </w:lvl>
    <w:lvl w:ilvl="8" w:tplc="5F9438D2">
      <w:numFmt w:val="bullet"/>
      <w:lvlText w:val="•"/>
      <w:lvlJc w:val="left"/>
      <w:pPr>
        <w:ind w:left="7475" w:hanging="360"/>
      </w:pPr>
      <w:rPr>
        <w:rFonts w:hint="default"/>
        <w:lang w:val="en-US" w:eastAsia="en-US" w:bidi="ar-SA"/>
      </w:rPr>
    </w:lvl>
  </w:abstractNum>
  <w:abstractNum w:abstractNumId="4" w15:restartNumberingAfterBreak="0">
    <w:nsid w:val="5B156E9E"/>
    <w:multiLevelType w:val="hybridMultilevel"/>
    <w:tmpl w:val="F13C330A"/>
    <w:lvl w:ilvl="0" w:tplc="76365444">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3B98B964">
      <w:numFmt w:val="bullet"/>
      <w:lvlText w:val="•"/>
      <w:lvlJc w:val="left"/>
      <w:pPr>
        <w:ind w:left="1389" w:hanging="360"/>
      </w:pPr>
      <w:rPr>
        <w:rFonts w:hint="default"/>
        <w:lang w:val="en-US" w:eastAsia="en-US" w:bidi="ar-SA"/>
      </w:rPr>
    </w:lvl>
    <w:lvl w:ilvl="2" w:tplc="E30C00BA">
      <w:numFmt w:val="bullet"/>
      <w:lvlText w:val="•"/>
      <w:lvlJc w:val="left"/>
      <w:pPr>
        <w:ind w:left="2258" w:hanging="360"/>
      </w:pPr>
      <w:rPr>
        <w:rFonts w:hint="default"/>
        <w:lang w:val="en-US" w:eastAsia="en-US" w:bidi="ar-SA"/>
      </w:rPr>
    </w:lvl>
    <w:lvl w:ilvl="3" w:tplc="20E0BC20">
      <w:numFmt w:val="bullet"/>
      <w:lvlText w:val="•"/>
      <w:lvlJc w:val="left"/>
      <w:pPr>
        <w:ind w:left="3128" w:hanging="360"/>
      </w:pPr>
      <w:rPr>
        <w:rFonts w:hint="default"/>
        <w:lang w:val="en-US" w:eastAsia="en-US" w:bidi="ar-SA"/>
      </w:rPr>
    </w:lvl>
    <w:lvl w:ilvl="4" w:tplc="A484C666">
      <w:numFmt w:val="bullet"/>
      <w:lvlText w:val="•"/>
      <w:lvlJc w:val="left"/>
      <w:pPr>
        <w:ind w:left="3997" w:hanging="360"/>
      </w:pPr>
      <w:rPr>
        <w:rFonts w:hint="default"/>
        <w:lang w:val="en-US" w:eastAsia="en-US" w:bidi="ar-SA"/>
      </w:rPr>
    </w:lvl>
    <w:lvl w:ilvl="5" w:tplc="B1049C7C">
      <w:numFmt w:val="bullet"/>
      <w:lvlText w:val="•"/>
      <w:lvlJc w:val="left"/>
      <w:pPr>
        <w:ind w:left="4867" w:hanging="360"/>
      </w:pPr>
      <w:rPr>
        <w:rFonts w:hint="default"/>
        <w:lang w:val="en-US" w:eastAsia="en-US" w:bidi="ar-SA"/>
      </w:rPr>
    </w:lvl>
    <w:lvl w:ilvl="6" w:tplc="CCA8CD12">
      <w:numFmt w:val="bullet"/>
      <w:lvlText w:val="•"/>
      <w:lvlJc w:val="left"/>
      <w:pPr>
        <w:ind w:left="5736" w:hanging="360"/>
      </w:pPr>
      <w:rPr>
        <w:rFonts w:hint="default"/>
        <w:lang w:val="en-US" w:eastAsia="en-US" w:bidi="ar-SA"/>
      </w:rPr>
    </w:lvl>
    <w:lvl w:ilvl="7" w:tplc="ABBAB48C">
      <w:numFmt w:val="bullet"/>
      <w:lvlText w:val="•"/>
      <w:lvlJc w:val="left"/>
      <w:pPr>
        <w:ind w:left="6606" w:hanging="360"/>
      </w:pPr>
      <w:rPr>
        <w:rFonts w:hint="default"/>
        <w:lang w:val="en-US" w:eastAsia="en-US" w:bidi="ar-SA"/>
      </w:rPr>
    </w:lvl>
    <w:lvl w:ilvl="8" w:tplc="E17C123C">
      <w:numFmt w:val="bullet"/>
      <w:lvlText w:val="•"/>
      <w:lvlJc w:val="left"/>
      <w:pPr>
        <w:ind w:left="7475" w:hanging="360"/>
      </w:pPr>
      <w:rPr>
        <w:rFonts w:hint="default"/>
        <w:lang w:val="en-US" w:eastAsia="en-US" w:bidi="ar-SA"/>
      </w:rPr>
    </w:lvl>
  </w:abstractNum>
  <w:abstractNum w:abstractNumId="5" w15:restartNumberingAfterBreak="0">
    <w:nsid w:val="69775170"/>
    <w:multiLevelType w:val="hybridMultilevel"/>
    <w:tmpl w:val="04DA7F72"/>
    <w:lvl w:ilvl="0" w:tplc="C52485E4">
      <w:numFmt w:val="bullet"/>
      <w:lvlText w:val=""/>
      <w:lvlJc w:val="left"/>
      <w:pPr>
        <w:ind w:left="525" w:hanging="360"/>
      </w:pPr>
      <w:rPr>
        <w:rFonts w:ascii="Wingdings" w:eastAsia="Wingdings" w:hAnsi="Wingdings" w:cs="Wingdings" w:hint="default"/>
        <w:b w:val="0"/>
        <w:bCs w:val="0"/>
        <w:i w:val="0"/>
        <w:iCs w:val="0"/>
        <w:spacing w:val="0"/>
        <w:w w:val="100"/>
        <w:sz w:val="22"/>
        <w:szCs w:val="22"/>
        <w:lang w:val="en-US" w:eastAsia="en-US" w:bidi="ar-SA"/>
      </w:rPr>
    </w:lvl>
    <w:lvl w:ilvl="1" w:tplc="E96EC150">
      <w:numFmt w:val="bullet"/>
      <w:lvlText w:val="•"/>
      <w:lvlJc w:val="left"/>
      <w:pPr>
        <w:ind w:left="1389" w:hanging="360"/>
      </w:pPr>
      <w:rPr>
        <w:rFonts w:hint="default"/>
        <w:lang w:val="en-US" w:eastAsia="en-US" w:bidi="ar-SA"/>
      </w:rPr>
    </w:lvl>
    <w:lvl w:ilvl="2" w:tplc="C362FEA4">
      <w:numFmt w:val="bullet"/>
      <w:lvlText w:val="•"/>
      <w:lvlJc w:val="left"/>
      <w:pPr>
        <w:ind w:left="2258" w:hanging="360"/>
      </w:pPr>
      <w:rPr>
        <w:rFonts w:hint="default"/>
        <w:lang w:val="en-US" w:eastAsia="en-US" w:bidi="ar-SA"/>
      </w:rPr>
    </w:lvl>
    <w:lvl w:ilvl="3" w:tplc="8E4CA1F0">
      <w:numFmt w:val="bullet"/>
      <w:lvlText w:val="•"/>
      <w:lvlJc w:val="left"/>
      <w:pPr>
        <w:ind w:left="3128" w:hanging="360"/>
      </w:pPr>
      <w:rPr>
        <w:rFonts w:hint="default"/>
        <w:lang w:val="en-US" w:eastAsia="en-US" w:bidi="ar-SA"/>
      </w:rPr>
    </w:lvl>
    <w:lvl w:ilvl="4" w:tplc="FDB49B94">
      <w:numFmt w:val="bullet"/>
      <w:lvlText w:val="•"/>
      <w:lvlJc w:val="left"/>
      <w:pPr>
        <w:ind w:left="3997" w:hanging="360"/>
      </w:pPr>
      <w:rPr>
        <w:rFonts w:hint="default"/>
        <w:lang w:val="en-US" w:eastAsia="en-US" w:bidi="ar-SA"/>
      </w:rPr>
    </w:lvl>
    <w:lvl w:ilvl="5" w:tplc="2C9CD7BE">
      <w:numFmt w:val="bullet"/>
      <w:lvlText w:val="•"/>
      <w:lvlJc w:val="left"/>
      <w:pPr>
        <w:ind w:left="4867" w:hanging="360"/>
      </w:pPr>
      <w:rPr>
        <w:rFonts w:hint="default"/>
        <w:lang w:val="en-US" w:eastAsia="en-US" w:bidi="ar-SA"/>
      </w:rPr>
    </w:lvl>
    <w:lvl w:ilvl="6" w:tplc="0D5A9CCE">
      <w:numFmt w:val="bullet"/>
      <w:lvlText w:val="•"/>
      <w:lvlJc w:val="left"/>
      <w:pPr>
        <w:ind w:left="5736" w:hanging="360"/>
      </w:pPr>
      <w:rPr>
        <w:rFonts w:hint="default"/>
        <w:lang w:val="en-US" w:eastAsia="en-US" w:bidi="ar-SA"/>
      </w:rPr>
    </w:lvl>
    <w:lvl w:ilvl="7" w:tplc="1318F6B8">
      <w:numFmt w:val="bullet"/>
      <w:lvlText w:val="•"/>
      <w:lvlJc w:val="left"/>
      <w:pPr>
        <w:ind w:left="6606" w:hanging="360"/>
      </w:pPr>
      <w:rPr>
        <w:rFonts w:hint="default"/>
        <w:lang w:val="en-US" w:eastAsia="en-US" w:bidi="ar-SA"/>
      </w:rPr>
    </w:lvl>
    <w:lvl w:ilvl="8" w:tplc="9708A3C4">
      <w:numFmt w:val="bullet"/>
      <w:lvlText w:val="•"/>
      <w:lvlJc w:val="left"/>
      <w:pPr>
        <w:ind w:left="7475" w:hanging="360"/>
      </w:pPr>
      <w:rPr>
        <w:rFonts w:hint="default"/>
        <w:lang w:val="en-US" w:eastAsia="en-US" w:bidi="ar-SA"/>
      </w:rPr>
    </w:lvl>
  </w:abstractNum>
  <w:abstractNum w:abstractNumId="6" w15:restartNumberingAfterBreak="0">
    <w:nsid w:val="7F7E5C65"/>
    <w:multiLevelType w:val="hybridMultilevel"/>
    <w:tmpl w:val="1428BDEA"/>
    <w:lvl w:ilvl="0" w:tplc="62446406">
      <w:numFmt w:val="bullet"/>
      <w:lvlText w:val=""/>
      <w:lvlJc w:val="left"/>
      <w:pPr>
        <w:ind w:left="363" w:hanging="360"/>
      </w:pPr>
      <w:rPr>
        <w:rFonts w:ascii="Symbol" w:eastAsia="Symbol" w:hAnsi="Symbol" w:cs="Symbol" w:hint="default"/>
        <w:b w:val="0"/>
        <w:bCs w:val="0"/>
        <w:i w:val="0"/>
        <w:iCs w:val="0"/>
        <w:spacing w:val="0"/>
        <w:w w:val="100"/>
        <w:sz w:val="22"/>
        <w:szCs w:val="22"/>
        <w:lang w:val="en-US" w:eastAsia="en-US" w:bidi="ar-SA"/>
      </w:rPr>
    </w:lvl>
    <w:lvl w:ilvl="1" w:tplc="A12A7140">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2" w:tplc="120492FA">
      <w:numFmt w:val="bullet"/>
      <w:lvlText w:val="•"/>
      <w:lvlJc w:val="left"/>
      <w:pPr>
        <w:ind w:left="1748" w:hanging="360"/>
      </w:pPr>
      <w:rPr>
        <w:rFonts w:hint="default"/>
        <w:lang w:val="en-US" w:eastAsia="en-US" w:bidi="ar-SA"/>
      </w:rPr>
    </w:lvl>
    <w:lvl w:ilvl="3" w:tplc="E54AD49A">
      <w:numFmt w:val="bullet"/>
      <w:lvlText w:val="•"/>
      <w:lvlJc w:val="left"/>
      <w:pPr>
        <w:ind w:left="2616" w:hanging="360"/>
      </w:pPr>
      <w:rPr>
        <w:rFonts w:hint="default"/>
        <w:lang w:val="en-US" w:eastAsia="en-US" w:bidi="ar-SA"/>
      </w:rPr>
    </w:lvl>
    <w:lvl w:ilvl="4" w:tplc="CB40DDC2">
      <w:numFmt w:val="bullet"/>
      <w:lvlText w:val="•"/>
      <w:lvlJc w:val="left"/>
      <w:pPr>
        <w:ind w:left="3484" w:hanging="360"/>
      </w:pPr>
      <w:rPr>
        <w:rFonts w:hint="default"/>
        <w:lang w:val="en-US" w:eastAsia="en-US" w:bidi="ar-SA"/>
      </w:rPr>
    </w:lvl>
    <w:lvl w:ilvl="5" w:tplc="032AB040">
      <w:numFmt w:val="bullet"/>
      <w:lvlText w:val="•"/>
      <w:lvlJc w:val="left"/>
      <w:pPr>
        <w:ind w:left="4352" w:hanging="360"/>
      </w:pPr>
      <w:rPr>
        <w:rFonts w:hint="default"/>
        <w:lang w:val="en-US" w:eastAsia="en-US" w:bidi="ar-SA"/>
      </w:rPr>
    </w:lvl>
    <w:lvl w:ilvl="6" w:tplc="103056AA">
      <w:numFmt w:val="bullet"/>
      <w:lvlText w:val="•"/>
      <w:lvlJc w:val="left"/>
      <w:pPr>
        <w:ind w:left="5220" w:hanging="360"/>
      </w:pPr>
      <w:rPr>
        <w:rFonts w:hint="default"/>
        <w:lang w:val="en-US" w:eastAsia="en-US" w:bidi="ar-SA"/>
      </w:rPr>
    </w:lvl>
    <w:lvl w:ilvl="7" w:tplc="1C34597C">
      <w:numFmt w:val="bullet"/>
      <w:lvlText w:val="•"/>
      <w:lvlJc w:val="left"/>
      <w:pPr>
        <w:ind w:left="6088" w:hanging="360"/>
      </w:pPr>
      <w:rPr>
        <w:rFonts w:hint="default"/>
        <w:lang w:val="en-US" w:eastAsia="en-US" w:bidi="ar-SA"/>
      </w:rPr>
    </w:lvl>
    <w:lvl w:ilvl="8" w:tplc="471AFEF4">
      <w:numFmt w:val="bullet"/>
      <w:lvlText w:val="•"/>
      <w:lvlJc w:val="left"/>
      <w:pPr>
        <w:ind w:left="6956" w:hanging="360"/>
      </w:pPr>
      <w:rPr>
        <w:rFonts w:hint="default"/>
        <w:lang w:val="en-US" w:eastAsia="en-US" w:bidi="ar-SA"/>
      </w:rPr>
    </w:lvl>
  </w:abstractNum>
  <w:num w:numId="1" w16cid:durableId="408696464">
    <w:abstractNumId w:val="6"/>
  </w:num>
  <w:num w:numId="2" w16cid:durableId="2026864074">
    <w:abstractNumId w:val="2"/>
  </w:num>
  <w:num w:numId="3" w16cid:durableId="817065845">
    <w:abstractNumId w:val="0"/>
  </w:num>
  <w:num w:numId="4" w16cid:durableId="716664735">
    <w:abstractNumId w:val="4"/>
  </w:num>
  <w:num w:numId="5" w16cid:durableId="1533491623">
    <w:abstractNumId w:val="3"/>
  </w:num>
  <w:num w:numId="6" w16cid:durableId="243804725">
    <w:abstractNumId w:val="5"/>
  </w:num>
  <w:num w:numId="7" w16cid:durableId="168782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84"/>
    <w:rsid w:val="000B4782"/>
    <w:rsid w:val="000F6EBD"/>
    <w:rsid w:val="00181AD9"/>
    <w:rsid w:val="001F4B0E"/>
    <w:rsid w:val="00204AD5"/>
    <w:rsid w:val="002448DC"/>
    <w:rsid w:val="0028317F"/>
    <w:rsid w:val="002A0D5C"/>
    <w:rsid w:val="00307478"/>
    <w:rsid w:val="00350CB4"/>
    <w:rsid w:val="00374EAF"/>
    <w:rsid w:val="00386ED5"/>
    <w:rsid w:val="003A5C73"/>
    <w:rsid w:val="003C0584"/>
    <w:rsid w:val="003C70D8"/>
    <w:rsid w:val="003D39BD"/>
    <w:rsid w:val="00402438"/>
    <w:rsid w:val="004759F4"/>
    <w:rsid w:val="004A6D56"/>
    <w:rsid w:val="004C2325"/>
    <w:rsid w:val="005C5DD1"/>
    <w:rsid w:val="00705E77"/>
    <w:rsid w:val="00724F9B"/>
    <w:rsid w:val="00767067"/>
    <w:rsid w:val="00775EFA"/>
    <w:rsid w:val="00791497"/>
    <w:rsid w:val="008715C0"/>
    <w:rsid w:val="008759A3"/>
    <w:rsid w:val="008A7205"/>
    <w:rsid w:val="008C097B"/>
    <w:rsid w:val="008C7D37"/>
    <w:rsid w:val="00945D2D"/>
    <w:rsid w:val="009617C1"/>
    <w:rsid w:val="00962097"/>
    <w:rsid w:val="009B1D4F"/>
    <w:rsid w:val="009B26B1"/>
    <w:rsid w:val="009F5448"/>
    <w:rsid w:val="00B2305A"/>
    <w:rsid w:val="00B344BC"/>
    <w:rsid w:val="00B92003"/>
    <w:rsid w:val="00BB376A"/>
    <w:rsid w:val="00BB3CE3"/>
    <w:rsid w:val="00BD6373"/>
    <w:rsid w:val="00C36661"/>
    <w:rsid w:val="00C4304F"/>
    <w:rsid w:val="00D10DD5"/>
    <w:rsid w:val="00D438C5"/>
    <w:rsid w:val="00DB31E6"/>
    <w:rsid w:val="00DD79D2"/>
    <w:rsid w:val="00DE38A8"/>
    <w:rsid w:val="00DF2A5C"/>
    <w:rsid w:val="00E340C7"/>
    <w:rsid w:val="00E46674"/>
    <w:rsid w:val="00EB321B"/>
    <w:rsid w:val="00EB4F58"/>
    <w:rsid w:val="00F23FEB"/>
    <w:rsid w:val="00F50FAF"/>
    <w:rsid w:val="00FE1CDC"/>
    <w:rsid w:val="00FE4F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6084"/>
  <w15:docId w15:val="{C3F9420B-7AC6-4784-9604-3E6A0B3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ind w:left="165"/>
      <w:outlineLvl w:val="0"/>
    </w:pPr>
    <w:rPr>
      <w:sz w:val="32"/>
      <w:szCs w:val="32"/>
    </w:rPr>
  </w:style>
  <w:style w:type="paragraph" w:styleId="Heading2">
    <w:name w:val="heading 2"/>
    <w:basedOn w:val="Normal"/>
    <w:uiPriority w:val="9"/>
    <w:unhideWhenUsed/>
    <w:qFormat/>
    <w:pPr>
      <w:ind w:left="496"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style>
  <w:style w:type="paragraph" w:styleId="ListParagraph">
    <w:name w:val="List Paragraph"/>
    <w:basedOn w:val="Normal"/>
    <w:uiPriority w:val="1"/>
    <w:qFormat/>
    <w:pPr>
      <w:ind w:left="525"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uropeanpaymentscouncil.eu/sites/default/files/kb/file/2025-03/EPC409-09%20EPC%20List%20of%20SEPA%20Scheme%20Countries%20v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4e7b05-c6d6-41ef-a544-9fb553121db2">
      <Terms xmlns="http://schemas.microsoft.com/office/infopath/2007/PartnerControls"/>
    </lcf76f155ced4ddcb4097134ff3c332f>
    <TaxCatchAll xmlns="94c011c4-00bd-4524-be4f-5933f127e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67F63C0327144B72A5FD86F110918" ma:contentTypeVersion="19" ma:contentTypeDescription="Create a new document." ma:contentTypeScope="" ma:versionID="10020a05c94acd8816aba35eeed86302">
  <xsd:schema xmlns:xsd="http://www.w3.org/2001/XMLSchema" xmlns:xs="http://www.w3.org/2001/XMLSchema" xmlns:p="http://schemas.microsoft.com/office/2006/metadata/properties" xmlns:ns2="7d4e7b05-c6d6-41ef-a544-9fb553121db2" xmlns:ns3="94c011c4-00bd-4524-be4f-5933f127e4fa" targetNamespace="http://schemas.microsoft.com/office/2006/metadata/properties" ma:root="true" ma:fieldsID="eced23069fe5e2805166b496e57e7584" ns2:_="" ns3:_="">
    <xsd:import namespace="7d4e7b05-c6d6-41ef-a544-9fb553121db2"/>
    <xsd:import namespace="94c011c4-00bd-4524-be4f-5933f127e4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7b05-c6d6-41ef-a544-9fb553121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9b291-7824-4798-b2ba-739dcd8d0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011c4-00bd-4524-be4f-5933f127e4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9bdecc-f799-419a-9a9f-f5a6e2622bec}" ma:internalName="TaxCatchAll" ma:showField="CatchAllData" ma:web="94c011c4-00bd-4524-be4f-5933f127e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6DD5F-073B-49AF-A51E-DA6643256229}">
  <ds:schemaRefs>
    <ds:schemaRef ds:uri="http://schemas.microsoft.com/office/2006/metadata/properties"/>
    <ds:schemaRef ds:uri="http://schemas.microsoft.com/office/infopath/2007/PartnerControls"/>
    <ds:schemaRef ds:uri="7d4e7b05-c6d6-41ef-a544-9fb553121db2"/>
    <ds:schemaRef ds:uri="94c011c4-00bd-4524-be4f-5933f127e4fa"/>
  </ds:schemaRefs>
</ds:datastoreItem>
</file>

<file path=customXml/itemProps2.xml><?xml version="1.0" encoding="utf-8"?>
<ds:datastoreItem xmlns:ds="http://schemas.openxmlformats.org/officeDocument/2006/customXml" ds:itemID="{2516C354-3BA4-48B8-A6D1-91E4278B2380}">
  <ds:schemaRefs>
    <ds:schemaRef ds:uri="http://schemas.microsoft.com/sharepoint/v3/contenttype/forms"/>
  </ds:schemaRefs>
</ds:datastoreItem>
</file>

<file path=customXml/itemProps3.xml><?xml version="1.0" encoding="utf-8"?>
<ds:datastoreItem xmlns:ds="http://schemas.openxmlformats.org/officeDocument/2006/customXml" ds:itemID="{F5DB68C7-C5E5-4D8A-90AA-08A98B7AD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7b05-c6d6-41ef-a544-9fb553121db2"/>
    <ds:schemaRef ds:uri="94c011c4-00bd-4524-be4f-5933f127e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2296</Words>
  <Characters>13093</Characters>
  <Application>Microsoft Office Word</Application>
  <DocSecurity>4</DocSecurity>
  <Lines>109</Lines>
  <Paragraphs>30</Paragraphs>
  <ScaleCrop>false</ScaleCrop>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McMahon</dc:creator>
  <cp:lastModifiedBy>Orla Kennedy</cp:lastModifiedBy>
  <cp:revision>2</cp:revision>
  <dcterms:created xsi:type="dcterms:W3CDTF">2025-10-03T10:28:00Z</dcterms:created>
  <dcterms:modified xsi:type="dcterms:W3CDTF">2025-10-03T10:28:00Z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for Microsoft 365</vt:lpwstr>
  </property>
  <property fmtid="{D5CDD505-2E9C-101B-9397-08002B2CF9AE}" pid="4" name="LastSaved">
    <vt:filetime>2025-10-01T00:00:00Z</vt:filetime>
  </property>
  <property fmtid="{D5CDD505-2E9C-101B-9397-08002B2CF9AE}" pid="5" name="Producer">
    <vt:lpwstr>Microsoft® Word for Microsoft 365</vt:lpwstr>
  </property>
  <property fmtid="{D5CDD505-2E9C-101B-9397-08002B2CF9AE}" pid="6" name="ContentTypeId">
    <vt:lpwstr>0x0101003F467F63C0327144B72A5FD86F110918</vt:lpwstr>
  </property>
  <property fmtid="{D5CDD505-2E9C-101B-9397-08002B2CF9AE}" pid="7" name="MediaServiceImageTags">
    <vt:lpwstr/>
  </property>
</Properties>
</file>